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898"/>
        <w:tblW w:w="10814" w:type="dxa"/>
        <w:tblLook w:val="0000" w:firstRow="0" w:lastRow="0" w:firstColumn="0" w:lastColumn="0" w:noHBand="0" w:noVBand="0"/>
      </w:tblPr>
      <w:tblGrid>
        <w:gridCol w:w="3484"/>
        <w:gridCol w:w="1557"/>
        <w:gridCol w:w="4493"/>
        <w:gridCol w:w="1280"/>
      </w:tblGrid>
      <w:tr w:rsidR="00133FE3" w:rsidRPr="00027648" w:rsidTr="006C1A4F">
        <w:trPr>
          <w:trHeight w:val="697"/>
        </w:trPr>
        <w:tc>
          <w:tcPr>
            <w:tcW w:w="10814" w:type="dxa"/>
            <w:gridSpan w:val="4"/>
          </w:tcPr>
          <w:p w:rsidR="00133FE3" w:rsidRPr="00027648" w:rsidRDefault="00DF39D3" w:rsidP="00133FE3">
            <w:pPr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ANNEXURE C</w:t>
            </w:r>
            <w:bookmarkStart w:id="0" w:name="_GoBack"/>
            <w:bookmarkEnd w:id="0"/>
            <w:r w:rsidR="00246E08">
              <w:rPr>
                <w:rFonts w:ascii="Arial" w:hAnsi="Arial" w:cs="Arial"/>
                <w:b/>
                <w:sz w:val="32"/>
                <w:szCs w:val="32"/>
              </w:rPr>
              <w:t xml:space="preserve"> – RFP 24-2017 </w:t>
            </w:r>
          </w:p>
        </w:tc>
      </w:tr>
      <w:tr w:rsidR="00E05ED1" w:rsidRPr="00027648" w:rsidTr="006C1A4F">
        <w:trPr>
          <w:trHeight w:val="707"/>
        </w:trPr>
        <w:tc>
          <w:tcPr>
            <w:tcW w:w="10814" w:type="dxa"/>
            <w:gridSpan w:val="4"/>
          </w:tcPr>
          <w:p w:rsidR="00E05ED1" w:rsidRPr="00027648" w:rsidRDefault="00E05ED1" w:rsidP="00133FE3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027648">
              <w:rPr>
                <w:rFonts w:ascii="Arial" w:hAnsi="Arial" w:cs="Arial"/>
                <w:b/>
                <w:sz w:val="32"/>
                <w:szCs w:val="32"/>
              </w:rPr>
              <w:t>Responsibility Matrix – Executive Search Services</w:t>
            </w:r>
          </w:p>
        </w:tc>
      </w:tr>
      <w:tr w:rsidR="00027648" w:rsidRPr="00027648" w:rsidTr="00133FE3">
        <w:tblPrEx>
          <w:tblLook w:val="04A0" w:firstRow="1" w:lastRow="0" w:firstColumn="1" w:lastColumn="0" w:noHBand="0" w:noVBand="1"/>
        </w:tblPrEx>
        <w:trPr>
          <w:trHeight w:val="1557"/>
        </w:trPr>
        <w:tc>
          <w:tcPr>
            <w:tcW w:w="3484" w:type="dxa"/>
          </w:tcPr>
          <w:p w:rsidR="00E05ED1" w:rsidRPr="00027648" w:rsidRDefault="00E05ED1" w:rsidP="00133FE3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027648">
              <w:rPr>
                <w:rFonts w:ascii="Arial" w:hAnsi="Arial" w:cs="Arial"/>
                <w:b/>
                <w:sz w:val="32"/>
                <w:szCs w:val="32"/>
              </w:rPr>
              <w:t xml:space="preserve">Service provider is responsible to deliver </w:t>
            </w:r>
          </w:p>
        </w:tc>
        <w:tc>
          <w:tcPr>
            <w:tcW w:w="1557" w:type="dxa"/>
          </w:tcPr>
          <w:p w:rsidR="00E05ED1" w:rsidRPr="00027648" w:rsidRDefault="00E05ED1" w:rsidP="00133FE3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027648">
              <w:rPr>
                <w:rFonts w:ascii="Arial" w:hAnsi="Arial" w:cs="Arial"/>
                <w:b/>
                <w:sz w:val="32"/>
                <w:szCs w:val="32"/>
              </w:rPr>
              <w:t xml:space="preserve">Service </w:t>
            </w:r>
          </w:p>
          <w:p w:rsidR="00E05ED1" w:rsidRPr="00027648" w:rsidRDefault="00E05ED1" w:rsidP="00133FE3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027648">
              <w:rPr>
                <w:rFonts w:ascii="Arial" w:hAnsi="Arial" w:cs="Arial"/>
                <w:b/>
                <w:sz w:val="32"/>
                <w:szCs w:val="32"/>
              </w:rPr>
              <w:t>Provider</w:t>
            </w:r>
          </w:p>
        </w:tc>
        <w:tc>
          <w:tcPr>
            <w:tcW w:w="4493" w:type="dxa"/>
          </w:tcPr>
          <w:p w:rsidR="00E05ED1" w:rsidRPr="00027648" w:rsidRDefault="00E05ED1" w:rsidP="00133FE3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027648">
              <w:rPr>
                <w:rFonts w:ascii="Arial" w:hAnsi="Arial" w:cs="Arial"/>
                <w:b/>
                <w:sz w:val="32"/>
                <w:szCs w:val="32"/>
              </w:rPr>
              <w:t>SARS is responsible to deliver</w:t>
            </w:r>
          </w:p>
        </w:tc>
        <w:tc>
          <w:tcPr>
            <w:tcW w:w="1280" w:type="dxa"/>
          </w:tcPr>
          <w:p w:rsidR="00E05ED1" w:rsidRPr="00027648" w:rsidRDefault="00E05ED1" w:rsidP="00133FE3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027648">
              <w:rPr>
                <w:rFonts w:ascii="Arial" w:hAnsi="Arial" w:cs="Arial"/>
                <w:b/>
                <w:sz w:val="32"/>
                <w:szCs w:val="32"/>
              </w:rPr>
              <w:t>SARS</w:t>
            </w:r>
          </w:p>
        </w:tc>
      </w:tr>
      <w:tr w:rsidR="00027648" w:rsidRPr="00027648" w:rsidTr="00133FE3">
        <w:tblPrEx>
          <w:tblLook w:val="04A0" w:firstRow="1" w:lastRow="0" w:firstColumn="1" w:lastColumn="0" w:noHBand="0" w:noVBand="1"/>
        </w:tblPrEx>
        <w:trPr>
          <w:trHeight w:val="759"/>
        </w:trPr>
        <w:tc>
          <w:tcPr>
            <w:tcW w:w="3484" w:type="dxa"/>
          </w:tcPr>
          <w:p w:rsidR="00E05ED1" w:rsidRPr="00027648" w:rsidRDefault="00E05ED1" w:rsidP="00133FE3">
            <w:pPr>
              <w:pStyle w:val="ListParagraph"/>
              <w:numPr>
                <w:ilvl w:val="0"/>
                <w:numId w:val="1"/>
              </w:numPr>
              <w:ind w:left="284"/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Sourcing of potential candidates</w:t>
            </w:r>
          </w:p>
        </w:tc>
        <w:tc>
          <w:tcPr>
            <w:tcW w:w="1557" w:type="dxa"/>
          </w:tcPr>
          <w:p w:rsidR="00E05ED1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  <w:tc>
          <w:tcPr>
            <w:tcW w:w="4493" w:type="dxa"/>
          </w:tcPr>
          <w:p w:rsidR="00E05ED1" w:rsidRPr="00027648" w:rsidRDefault="00F07FFD" w:rsidP="00133F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Provide information to the Service Provider on -</w:t>
            </w:r>
          </w:p>
        </w:tc>
        <w:tc>
          <w:tcPr>
            <w:tcW w:w="1280" w:type="dxa"/>
          </w:tcPr>
          <w:p w:rsidR="00E05ED1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</w:tr>
      <w:tr w:rsidR="00027648" w:rsidRPr="00027648" w:rsidTr="00133FE3">
        <w:tblPrEx>
          <w:tblLook w:val="04A0" w:firstRow="1" w:lastRow="0" w:firstColumn="1" w:lastColumn="0" w:noHBand="0" w:noVBand="1"/>
        </w:tblPrEx>
        <w:trPr>
          <w:trHeight w:val="759"/>
        </w:trPr>
        <w:tc>
          <w:tcPr>
            <w:tcW w:w="3484" w:type="dxa"/>
          </w:tcPr>
          <w:p w:rsidR="00E05ED1" w:rsidRPr="00027648" w:rsidRDefault="000D6E55" w:rsidP="00133FE3">
            <w:pPr>
              <w:pStyle w:val="ListParagraph"/>
              <w:numPr>
                <w:ilvl w:val="0"/>
                <w:numId w:val="1"/>
              </w:numPr>
              <w:ind w:left="284"/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Response handling from the internal and external process</w:t>
            </w:r>
          </w:p>
        </w:tc>
        <w:tc>
          <w:tcPr>
            <w:tcW w:w="1557" w:type="dxa"/>
          </w:tcPr>
          <w:p w:rsidR="00E05ED1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  <w:tc>
          <w:tcPr>
            <w:tcW w:w="4493" w:type="dxa"/>
          </w:tcPr>
          <w:p w:rsidR="00E05ED1" w:rsidRPr="00027648" w:rsidRDefault="00F07FFD" w:rsidP="00133FE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Organization top structure</w:t>
            </w:r>
          </w:p>
        </w:tc>
        <w:tc>
          <w:tcPr>
            <w:tcW w:w="1280" w:type="dxa"/>
          </w:tcPr>
          <w:p w:rsidR="00E05ED1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</w:tr>
      <w:tr w:rsidR="00027648" w:rsidRPr="00027648" w:rsidTr="00133FE3">
        <w:tblPrEx>
          <w:tblLook w:val="04A0" w:firstRow="1" w:lastRow="0" w:firstColumn="1" w:lastColumn="0" w:noHBand="0" w:noVBand="1"/>
        </w:tblPrEx>
        <w:trPr>
          <w:trHeight w:val="798"/>
        </w:trPr>
        <w:tc>
          <w:tcPr>
            <w:tcW w:w="3484" w:type="dxa"/>
          </w:tcPr>
          <w:p w:rsidR="00E05ED1" w:rsidRPr="00027648" w:rsidRDefault="000D6E55" w:rsidP="00133FE3">
            <w:pPr>
              <w:pStyle w:val="ListParagraph"/>
              <w:numPr>
                <w:ilvl w:val="0"/>
                <w:numId w:val="1"/>
              </w:numPr>
              <w:ind w:left="284"/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Preliminary screening of applications</w:t>
            </w:r>
          </w:p>
        </w:tc>
        <w:tc>
          <w:tcPr>
            <w:tcW w:w="1557" w:type="dxa"/>
          </w:tcPr>
          <w:p w:rsidR="00E05ED1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  <w:tc>
          <w:tcPr>
            <w:tcW w:w="4493" w:type="dxa"/>
          </w:tcPr>
          <w:p w:rsidR="00E05ED1" w:rsidRPr="00027648" w:rsidRDefault="00F07FFD" w:rsidP="00133FE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Key personnel in the selection team for the assignment.</w:t>
            </w:r>
          </w:p>
        </w:tc>
        <w:tc>
          <w:tcPr>
            <w:tcW w:w="1280" w:type="dxa"/>
          </w:tcPr>
          <w:p w:rsidR="00E05ED1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</w:tr>
      <w:tr w:rsidR="00027648" w:rsidRPr="00027648" w:rsidTr="00133FE3">
        <w:tblPrEx>
          <w:tblLook w:val="04A0" w:firstRow="1" w:lastRow="0" w:firstColumn="1" w:lastColumn="0" w:noHBand="0" w:noVBand="1"/>
        </w:tblPrEx>
        <w:trPr>
          <w:trHeight w:val="759"/>
        </w:trPr>
        <w:tc>
          <w:tcPr>
            <w:tcW w:w="3484" w:type="dxa"/>
          </w:tcPr>
          <w:p w:rsidR="00E05ED1" w:rsidRPr="00027648" w:rsidRDefault="000D6E55" w:rsidP="00133FE3">
            <w:pPr>
              <w:pStyle w:val="ListParagraph"/>
              <w:numPr>
                <w:ilvl w:val="0"/>
                <w:numId w:val="1"/>
              </w:numPr>
              <w:ind w:left="284"/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 xml:space="preserve">Reference check on the following (Note that SARS has an approved preferred service provider and the costs can be negotiated/ aligned where necessary). </w:t>
            </w:r>
          </w:p>
        </w:tc>
        <w:tc>
          <w:tcPr>
            <w:tcW w:w="1557" w:type="dxa"/>
          </w:tcPr>
          <w:p w:rsidR="00E05ED1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  <w:tc>
          <w:tcPr>
            <w:tcW w:w="4493" w:type="dxa"/>
          </w:tcPr>
          <w:p w:rsidR="00E05ED1" w:rsidRPr="00027648" w:rsidRDefault="00F07FFD" w:rsidP="00133FE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Position specification and expectations</w:t>
            </w:r>
          </w:p>
        </w:tc>
        <w:tc>
          <w:tcPr>
            <w:tcW w:w="1280" w:type="dxa"/>
          </w:tcPr>
          <w:p w:rsidR="00E05ED1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</w:tr>
      <w:tr w:rsidR="004F1014" w:rsidRPr="00027648" w:rsidTr="00133FE3">
        <w:tblPrEx>
          <w:tblLook w:val="04A0" w:firstRow="1" w:lastRow="0" w:firstColumn="1" w:lastColumn="0" w:noHBand="0" w:noVBand="1"/>
        </w:tblPrEx>
        <w:trPr>
          <w:trHeight w:val="759"/>
        </w:trPr>
        <w:tc>
          <w:tcPr>
            <w:tcW w:w="3484" w:type="dxa"/>
          </w:tcPr>
          <w:p w:rsidR="004F1014" w:rsidRPr="00027648" w:rsidRDefault="004F1014" w:rsidP="00133FE3">
            <w:pPr>
              <w:pStyle w:val="ListParagrap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7" w:type="dxa"/>
          </w:tcPr>
          <w:p w:rsidR="004F1014" w:rsidRPr="00027648" w:rsidRDefault="004F1014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93" w:type="dxa"/>
          </w:tcPr>
          <w:p w:rsidR="004F1014" w:rsidRPr="00027648" w:rsidRDefault="004F1014" w:rsidP="00133FE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A list of target organizations on which the primary search is expected to be focused – SARS to indicate if any or none specific</w:t>
            </w:r>
          </w:p>
        </w:tc>
        <w:tc>
          <w:tcPr>
            <w:tcW w:w="1280" w:type="dxa"/>
          </w:tcPr>
          <w:p w:rsidR="004F1014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</w:tr>
      <w:tr w:rsidR="004F1014" w:rsidRPr="00027648" w:rsidTr="00133FE3">
        <w:tblPrEx>
          <w:tblLook w:val="04A0" w:firstRow="1" w:lastRow="0" w:firstColumn="1" w:lastColumn="0" w:noHBand="0" w:noVBand="1"/>
        </w:tblPrEx>
        <w:trPr>
          <w:trHeight w:val="759"/>
        </w:trPr>
        <w:tc>
          <w:tcPr>
            <w:tcW w:w="3484" w:type="dxa"/>
          </w:tcPr>
          <w:p w:rsidR="004F1014" w:rsidRPr="00027648" w:rsidRDefault="004F1014" w:rsidP="00133FE3">
            <w:pPr>
              <w:pStyle w:val="ListParagrap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7" w:type="dxa"/>
          </w:tcPr>
          <w:p w:rsidR="004F1014" w:rsidRPr="00027648" w:rsidRDefault="004F1014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493" w:type="dxa"/>
          </w:tcPr>
          <w:p w:rsidR="004F1014" w:rsidRPr="00027648" w:rsidRDefault="004F1014" w:rsidP="00133FE3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A list of candidates already considered and eliminated by SARS for this position. If any</w:t>
            </w:r>
          </w:p>
        </w:tc>
        <w:tc>
          <w:tcPr>
            <w:tcW w:w="1280" w:type="dxa"/>
          </w:tcPr>
          <w:p w:rsidR="004F1014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</w:tr>
      <w:tr w:rsidR="00027648" w:rsidRPr="00027648" w:rsidTr="00133FE3">
        <w:tblPrEx>
          <w:tblLook w:val="04A0" w:firstRow="1" w:lastRow="0" w:firstColumn="1" w:lastColumn="0" w:noHBand="0" w:noVBand="1"/>
        </w:tblPrEx>
        <w:trPr>
          <w:trHeight w:val="798"/>
        </w:trPr>
        <w:tc>
          <w:tcPr>
            <w:tcW w:w="3484" w:type="dxa"/>
          </w:tcPr>
          <w:p w:rsidR="00E05ED1" w:rsidRPr="00027648" w:rsidRDefault="00F07FFD" w:rsidP="00133FE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Credit Check</w:t>
            </w:r>
          </w:p>
        </w:tc>
        <w:tc>
          <w:tcPr>
            <w:tcW w:w="1557" w:type="dxa"/>
          </w:tcPr>
          <w:p w:rsidR="00E05ED1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  <w:tc>
          <w:tcPr>
            <w:tcW w:w="4493" w:type="dxa"/>
          </w:tcPr>
          <w:p w:rsidR="00E05ED1" w:rsidRPr="00027648" w:rsidRDefault="004F1014" w:rsidP="00133F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Provide the draft advertisement for input by service provider</w:t>
            </w:r>
          </w:p>
        </w:tc>
        <w:tc>
          <w:tcPr>
            <w:tcW w:w="1280" w:type="dxa"/>
          </w:tcPr>
          <w:p w:rsidR="00E05ED1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</w:tr>
      <w:tr w:rsidR="00027648" w:rsidRPr="00027648" w:rsidTr="00133FE3">
        <w:tblPrEx>
          <w:tblLook w:val="04A0" w:firstRow="1" w:lastRow="0" w:firstColumn="1" w:lastColumn="0" w:noHBand="0" w:noVBand="1"/>
        </w:tblPrEx>
        <w:trPr>
          <w:trHeight w:val="759"/>
        </w:trPr>
        <w:tc>
          <w:tcPr>
            <w:tcW w:w="3484" w:type="dxa"/>
          </w:tcPr>
          <w:p w:rsidR="00E05ED1" w:rsidRPr="00027648" w:rsidRDefault="00F07FFD" w:rsidP="00133FE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 xml:space="preserve">Qualifications verification </w:t>
            </w:r>
          </w:p>
        </w:tc>
        <w:tc>
          <w:tcPr>
            <w:tcW w:w="1557" w:type="dxa"/>
          </w:tcPr>
          <w:p w:rsidR="00E05ED1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  <w:tc>
          <w:tcPr>
            <w:tcW w:w="4493" w:type="dxa"/>
          </w:tcPr>
          <w:p w:rsidR="00E05ED1" w:rsidRPr="00027648" w:rsidRDefault="004F1014" w:rsidP="00133F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Inform service provider if SARS may conduct any further reference checks</w:t>
            </w:r>
          </w:p>
        </w:tc>
        <w:tc>
          <w:tcPr>
            <w:tcW w:w="1280" w:type="dxa"/>
          </w:tcPr>
          <w:p w:rsidR="00E05ED1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</w:tr>
      <w:tr w:rsidR="00027648" w:rsidRPr="00027648" w:rsidTr="00133FE3">
        <w:tblPrEx>
          <w:tblLook w:val="04A0" w:firstRow="1" w:lastRow="0" w:firstColumn="1" w:lastColumn="0" w:noHBand="0" w:noVBand="1"/>
        </w:tblPrEx>
        <w:trPr>
          <w:trHeight w:val="798"/>
        </w:trPr>
        <w:tc>
          <w:tcPr>
            <w:tcW w:w="3484" w:type="dxa"/>
          </w:tcPr>
          <w:p w:rsidR="00E05ED1" w:rsidRPr="00027648" w:rsidRDefault="00F07FFD" w:rsidP="00133FE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lastRenderedPageBreak/>
              <w:t>Work history verification</w:t>
            </w:r>
          </w:p>
        </w:tc>
        <w:tc>
          <w:tcPr>
            <w:tcW w:w="1557" w:type="dxa"/>
          </w:tcPr>
          <w:p w:rsidR="00E05ED1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  <w:tc>
          <w:tcPr>
            <w:tcW w:w="4493" w:type="dxa"/>
          </w:tcPr>
          <w:p w:rsidR="00E05ED1" w:rsidRPr="00027648" w:rsidRDefault="004F1014" w:rsidP="00133F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Provide the detailed remuneration package structure</w:t>
            </w:r>
          </w:p>
        </w:tc>
        <w:tc>
          <w:tcPr>
            <w:tcW w:w="1280" w:type="dxa"/>
          </w:tcPr>
          <w:p w:rsidR="00E05ED1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</w:tr>
      <w:tr w:rsidR="00F07FFD" w:rsidRPr="00027648" w:rsidTr="00133FE3">
        <w:tblPrEx>
          <w:tblLook w:val="04A0" w:firstRow="1" w:lastRow="0" w:firstColumn="1" w:lastColumn="0" w:noHBand="0" w:noVBand="1"/>
        </w:tblPrEx>
        <w:trPr>
          <w:trHeight w:val="798"/>
        </w:trPr>
        <w:tc>
          <w:tcPr>
            <w:tcW w:w="3484" w:type="dxa"/>
          </w:tcPr>
          <w:p w:rsidR="00F07FFD" w:rsidRPr="00027648" w:rsidRDefault="00F07FFD" w:rsidP="00133FE3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Identification and citizenship</w:t>
            </w:r>
          </w:p>
        </w:tc>
        <w:tc>
          <w:tcPr>
            <w:tcW w:w="1557" w:type="dxa"/>
          </w:tcPr>
          <w:p w:rsidR="00F07FFD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  <w:tc>
          <w:tcPr>
            <w:tcW w:w="4493" w:type="dxa"/>
          </w:tcPr>
          <w:p w:rsidR="00F07FFD" w:rsidRPr="00027648" w:rsidRDefault="004F1014" w:rsidP="00133F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Provide the standard employment contract terms</w:t>
            </w:r>
          </w:p>
        </w:tc>
        <w:tc>
          <w:tcPr>
            <w:tcW w:w="1280" w:type="dxa"/>
          </w:tcPr>
          <w:p w:rsidR="00F07FFD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</w:tr>
      <w:tr w:rsidR="00F07FFD" w:rsidRPr="00027648" w:rsidTr="00133FE3">
        <w:tblPrEx>
          <w:tblLook w:val="04A0" w:firstRow="1" w:lastRow="0" w:firstColumn="1" w:lastColumn="0" w:noHBand="0" w:noVBand="1"/>
        </w:tblPrEx>
        <w:trPr>
          <w:trHeight w:val="798"/>
        </w:trPr>
        <w:tc>
          <w:tcPr>
            <w:tcW w:w="3484" w:type="dxa"/>
          </w:tcPr>
          <w:p w:rsidR="00F07FFD" w:rsidRPr="00027648" w:rsidRDefault="00F07FFD" w:rsidP="00133FE3">
            <w:pPr>
              <w:pStyle w:val="ListParagraph"/>
              <w:numPr>
                <w:ilvl w:val="0"/>
                <w:numId w:val="1"/>
              </w:numPr>
              <w:ind w:left="284"/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The development of the shortlisting criteria</w:t>
            </w:r>
          </w:p>
        </w:tc>
        <w:tc>
          <w:tcPr>
            <w:tcW w:w="1557" w:type="dxa"/>
          </w:tcPr>
          <w:p w:rsidR="00F07FFD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  <w:tc>
          <w:tcPr>
            <w:tcW w:w="4493" w:type="dxa"/>
          </w:tcPr>
          <w:p w:rsidR="00F07FFD" w:rsidRPr="00027648" w:rsidRDefault="0011394B" w:rsidP="00133F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Provide names of selected candidates for interview from the shortlist</w:t>
            </w:r>
          </w:p>
        </w:tc>
        <w:tc>
          <w:tcPr>
            <w:tcW w:w="1280" w:type="dxa"/>
          </w:tcPr>
          <w:p w:rsidR="00F07FFD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</w:tr>
      <w:tr w:rsidR="00F07FFD" w:rsidRPr="00027648" w:rsidTr="00133FE3">
        <w:tblPrEx>
          <w:tblLook w:val="04A0" w:firstRow="1" w:lastRow="0" w:firstColumn="1" w:lastColumn="0" w:noHBand="0" w:noVBand="1"/>
        </w:tblPrEx>
        <w:trPr>
          <w:trHeight w:val="798"/>
        </w:trPr>
        <w:tc>
          <w:tcPr>
            <w:tcW w:w="3484" w:type="dxa"/>
          </w:tcPr>
          <w:p w:rsidR="00F07FFD" w:rsidRPr="00027648" w:rsidRDefault="00F07FFD" w:rsidP="00133FE3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Managing, advising and assisting the SARS panel with interview process</w:t>
            </w:r>
          </w:p>
        </w:tc>
        <w:tc>
          <w:tcPr>
            <w:tcW w:w="1557" w:type="dxa"/>
          </w:tcPr>
          <w:p w:rsidR="00F07FFD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  <w:tc>
          <w:tcPr>
            <w:tcW w:w="4493" w:type="dxa"/>
          </w:tcPr>
          <w:p w:rsidR="00F07FFD" w:rsidRPr="00027648" w:rsidRDefault="0011394B" w:rsidP="00133F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Conduct interviews</w:t>
            </w:r>
          </w:p>
        </w:tc>
        <w:tc>
          <w:tcPr>
            <w:tcW w:w="1280" w:type="dxa"/>
          </w:tcPr>
          <w:p w:rsidR="00F07FFD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</w:tr>
      <w:tr w:rsidR="00F07FFD" w:rsidRPr="00027648" w:rsidTr="00133FE3">
        <w:tblPrEx>
          <w:tblLook w:val="04A0" w:firstRow="1" w:lastRow="0" w:firstColumn="1" w:lastColumn="0" w:noHBand="0" w:noVBand="1"/>
        </w:tblPrEx>
        <w:trPr>
          <w:trHeight w:val="798"/>
        </w:trPr>
        <w:tc>
          <w:tcPr>
            <w:tcW w:w="3484" w:type="dxa"/>
          </w:tcPr>
          <w:p w:rsidR="00F07FFD" w:rsidRPr="00027648" w:rsidRDefault="00F07FFD" w:rsidP="00133FE3">
            <w:pPr>
              <w:pStyle w:val="ListParagraph"/>
              <w:numPr>
                <w:ilvl w:val="0"/>
                <w:numId w:val="1"/>
              </w:numPr>
              <w:ind w:left="284"/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General liaison between SARS and the final list of candidates</w:t>
            </w:r>
          </w:p>
        </w:tc>
        <w:tc>
          <w:tcPr>
            <w:tcW w:w="1557" w:type="dxa"/>
          </w:tcPr>
          <w:p w:rsidR="00F07FFD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  <w:tc>
          <w:tcPr>
            <w:tcW w:w="4493" w:type="dxa"/>
          </w:tcPr>
          <w:p w:rsidR="00F07FFD" w:rsidRPr="00027648" w:rsidRDefault="0011394B" w:rsidP="00133F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Provide the names of selected candidates for the Psychometric Assessment</w:t>
            </w:r>
          </w:p>
        </w:tc>
        <w:tc>
          <w:tcPr>
            <w:tcW w:w="1280" w:type="dxa"/>
          </w:tcPr>
          <w:p w:rsidR="00F07FFD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</w:tr>
      <w:tr w:rsidR="00F07FFD" w:rsidRPr="00027648" w:rsidTr="00133FE3">
        <w:tblPrEx>
          <w:tblLook w:val="04A0" w:firstRow="1" w:lastRow="0" w:firstColumn="1" w:lastColumn="0" w:noHBand="0" w:noVBand="1"/>
        </w:tblPrEx>
        <w:trPr>
          <w:trHeight w:val="798"/>
        </w:trPr>
        <w:tc>
          <w:tcPr>
            <w:tcW w:w="3484" w:type="dxa"/>
          </w:tcPr>
          <w:p w:rsidR="00F07FFD" w:rsidRPr="00027648" w:rsidRDefault="004F1014" w:rsidP="00133FE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Regular reporting to the SARS contact person</w:t>
            </w:r>
          </w:p>
        </w:tc>
        <w:tc>
          <w:tcPr>
            <w:tcW w:w="1557" w:type="dxa"/>
          </w:tcPr>
          <w:p w:rsidR="00F07FFD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  <w:tc>
          <w:tcPr>
            <w:tcW w:w="4493" w:type="dxa"/>
          </w:tcPr>
          <w:p w:rsidR="00F07FFD" w:rsidRPr="00027648" w:rsidRDefault="0011394B" w:rsidP="00133F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Provide the name of selected candidate for appointment</w:t>
            </w:r>
          </w:p>
        </w:tc>
        <w:tc>
          <w:tcPr>
            <w:tcW w:w="1280" w:type="dxa"/>
          </w:tcPr>
          <w:p w:rsidR="00F07FFD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</w:tr>
      <w:tr w:rsidR="00F07FFD" w:rsidRPr="00027648" w:rsidTr="00133FE3">
        <w:tblPrEx>
          <w:tblLook w:val="04A0" w:firstRow="1" w:lastRow="0" w:firstColumn="1" w:lastColumn="0" w:noHBand="0" w:noVBand="1"/>
        </w:tblPrEx>
        <w:trPr>
          <w:trHeight w:val="798"/>
        </w:trPr>
        <w:tc>
          <w:tcPr>
            <w:tcW w:w="3484" w:type="dxa"/>
          </w:tcPr>
          <w:p w:rsidR="00F07FFD" w:rsidRPr="00027648" w:rsidRDefault="004F1014" w:rsidP="00133FE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Preparation of all the necessary packs for meetings and interviews</w:t>
            </w:r>
          </w:p>
        </w:tc>
        <w:tc>
          <w:tcPr>
            <w:tcW w:w="1557" w:type="dxa"/>
          </w:tcPr>
          <w:p w:rsidR="00F07FFD" w:rsidRPr="00027648" w:rsidRDefault="00027648" w:rsidP="00133FE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4493" w:type="dxa"/>
          </w:tcPr>
          <w:p w:rsidR="00F07FFD" w:rsidRPr="00027648" w:rsidRDefault="0011394B" w:rsidP="00133F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 xml:space="preserve">Provide the offer of </w:t>
            </w:r>
            <w:r w:rsidR="003B6C09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027648">
              <w:rPr>
                <w:rFonts w:ascii="Arial" w:hAnsi="Arial" w:cs="Arial"/>
                <w:sz w:val="28"/>
                <w:szCs w:val="28"/>
              </w:rPr>
              <w:t>employment and negotiate where required</w:t>
            </w:r>
          </w:p>
        </w:tc>
        <w:tc>
          <w:tcPr>
            <w:tcW w:w="1280" w:type="dxa"/>
          </w:tcPr>
          <w:p w:rsidR="00F07FFD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</w:tr>
      <w:tr w:rsidR="00F07FFD" w:rsidRPr="00027648" w:rsidTr="00133FE3">
        <w:tblPrEx>
          <w:tblLook w:val="04A0" w:firstRow="1" w:lastRow="0" w:firstColumn="1" w:lastColumn="0" w:noHBand="0" w:noVBand="1"/>
        </w:tblPrEx>
        <w:trPr>
          <w:trHeight w:val="798"/>
        </w:trPr>
        <w:tc>
          <w:tcPr>
            <w:tcW w:w="3484" w:type="dxa"/>
          </w:tcPr>
          <w:p w:rsidR="00F07FFD" w:rsidRPr="00027648" w:rsidRDefault="004F1014" w:rsidP="00133FE3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Provision of on-boarding, induction and post placement support</w:t>
            </w:r>
          </w:p>
        </w:tc>
        <w:tc>
          <w:tcPr>
            <w:tcW w:w="1557" w:type="dxa"/>
          </w:tcPr>
          <w:p w:rsidR="00F07FFD" w:rsidRPr="00027648" w:rsidRDefault="00027648" w:rsidP="00133FE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x</w:t>
            </w:r>
          </w:p>
        </w:tc>
        <w:tc>
          <w:tcPr>
            <w:tcW w:w="4493" w:type="dxa"/>
          </w:tcPr>
          <w:p w:rsidR="00F07FFD" w:rsidRPr="00027648" w:rsidRDefault="0011394B" w:rsidP="00133F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Review deliverables and provide feedback to service provider</w:t>
            </w:r>
          </w:p>
        </w:tc>
        <w:tc>
          <w:tcPr>
            <w:tcW w:w="1280" w:type="dxa"/>
          </w:tcPr>
          <w:p w:rsidR="00F07FFD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</w:tr>
      <w:tr w:rsidR="00F07FFD" w:rsidRPr="00027648" w:rsidTr="00133FE3">
        <w:tblPrEx>
          <w:tblLook w:val="04A0" w:firstRow="1" w:lastRow="0" w:firstColumn="1" w:lastColumn="0" w:noHBand="0" w:noVBand="1"/>
        </w:tblPrEx>
        <w:trPr>
          <w:trHeight w:val="798"/>
        </w:trPr>
        <w:tc>
          <w:tcPr>
            <w:tcW w:w="3484" w:type="dxa"/>
          </w:tcPr>
          <w:p w:rsidR="00F07FFD" w:rsidRPr="00027648" w:rsidRDefault="00F07FFD" w:rsidP="00133FE3">
            <w:pPr>
              <w:pStyle w:val="ListParagraph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7" w:type="dxa"/>
          </w:tcPr>
          <w:p w:rsidR="00F07FFD" w:rsidRPr="00027648" w:rsidRDefault="00F07FFD" w:rsidP="00133FE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93" w:type="dxa"/>
          </w:tcPr>
          <w:p w:rsidR="00F07FFD" w:rsidRPr="00027648" w:rsidRDefault="0011394B" w:rsidP="00133FE3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027648">
              <w:rPr>
                <w:rFonts w:ascii="Arial" w:hAnsi="Arial" w:cs="Arial"/>
                <w:sz w:val="28"/>
                <w:szCs w:val="28"/>
              </w:rPr>
              <w:t>Arrange and confirm all travel related logistics for candidates outside of Gauteng Province.</w:t>
            </w:r>
          </w:p>
        </w:tc>
        <w:tc>
          <w:tcPr>
            <w:tcW w:w="1280" w:type="dxa"/>
          </w:tcPr>
          <w:p w:rsidR="00F07FFD" w:rsidRPr="00027648" w:rsidRDefault="00027648" w:rsidP="00133FE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27648">
              <w:rPr>
                <w:rFonts w:ascii="Arial" w:hAnsi="Arial" w:cs="Arial"/>
                <w:b/>
                <w:sz w:val="28"/>
                <w:szCs w:val="28"/>
              </w:rPr>
              <w:t>x</w:t>
            </w:r>
          </w:p>
        </w:tc>
      </w:tr>
    </w:tbl>
    <w:p w:rsidR="009337FE" w:rsidRPr="00027648" w:rsidRDefault="009337FE">
      <w:pPr>
        <w:rPr>
          <w:sz w:val="28"/>
          <w:szCs w:val="28"/>
        </w:rPr>
      </w:pPr>
    </w:p>
    <w:sectPr w:rsidR="009337FE" w:rsidRPr="00027648" w:rsidSect="006C1A4F">
      <w:headerReference w:type="default" r:id="rId8"/>
      <w:pgSz w:w="11906" w:h="16838"/>
      <w:pgMar w:top="1751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472" w:rsidRDefault="00967472" w:rsidP="00133FE3">
      <w:pPr>
        <w:spacing w:after="0" w:line="240" w:lineRule="auto"/>
      </w:pPr>
      <w:r>
        <w:separator/>
      </w:r>
    </w:p>
  </w:endnote>
  <w:endnote w:type="continuationSeparator" w:id="0">
    <w:p w:rsidR="00967472" w:rsidRDefault="00967472" w:rsidP="00133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472" w:rsidRDefault="00967472" w:rsidP="00133FE3">
      <w:pPr>
        <w:spacing w:after="0" w:line="240" w:lineRule="auto"/>
      </w:pPr>
      <w:r>
        <w:separator/>
      </w:r>
    </w:p>
  </w:footnote>
  <w:footnote w:type="continuationSeparator" w:id="0">
    <w:p w:rsidR="00967472" w:rsidRDefault="00967472" w:rsidP="00133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eastAsiaTheme="majorEastAsia" w:hAnsi="Arial Narrow" w:cstheme="majorBidi"/>
        <w:b/>
        <w:sz w:val="20"/>
        <w:szCs w:val="20"/>
      </w:rPr>
      <w:alias w:val="Title"/>
      <w:id w:val="77738743"/>
      <w:placeholder>
        <w:docPart w:val="2E9669D8F19F4DAD8895A329EB7FE80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C1A4F" w:rsidRPr="006C1A4F" w:rsidRDefault="006C1A4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Arial Narrow" w:eastAsiaTheme="majorEastAsia" w:hAnsi="Arial Narrow" w:cstheme="majorBidi"/>
            <w:b/>
            <w:sz w:val="20"/>
            <w:szCs w:val="20"/>
          </w:rPr>
        </w:pPr>
        <w:r w:rsidRPr="006C1A4F">
          <w:rPr>
            <w:rFonts w:ascii="Arial Narrow" w:eastAsiaTheme="majorEastAsia" w:hAnsi="Arial Narrow" w:cstheme="majorBidi"/>
            <w:b/>
            <w:sz w:val="20"/>
            <w:szCs w:val="20"/>
          </w:rPr>
          <w:t>RFP 24/ 2017 PROVISION OF EXECUTIVE SEARCH AND RELATED SERVICES</w:t>
        </w:r>
      </w:p>
    </w:sdtContent>
  </w:sdt>
  <w:p w:rsidR="00EA4ABC" w:rsidRPr="006C1A4F" w:rsidRDefault="00EA4ABC">
    <w:pPr>
      <w:rPr>
        <w:rFonts w:ascii="Arial Narrow" w:hAnsi="Arial Narrow"/>
        <w:b/>
        <w:sz w:val="20"/>
        <w:szCs w:val="20"/>
      </w:rPr>
    </w:pPr>
  </w:p>
  <w:p w:rsidR="006C1A4F" w:rsidRDefault="006C1A4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343F1"/>
    <w:multiLevelType w:val="hybridMultilevel"/>
    <w:tmpl w:val="3AE4A7CC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82" w:hanging="360"/>
      </w:pPr>
    </w:lvl>
    <w:lvl w:ilvl="2" w:tplc="1C09001B" w:tentative="1">
      <w:start w:val="1"/>
      <w:numFmt w:val="lowerRoman"/>
      <w:lvlText w:val="%3."/>
      <w:lvlJc w:val="right"/>
      <w:pPr>
        <w:ind w:left="2302" w:hanging="180"/>
      </w:pPr>
    </w:lvl>
    <w:lvl w:ilvl="3" w:tplc="1C09000F" w:tentative="1">
      <w:start w:val="1"/>
      <w:numFmt w:val="decimal"/>
      <w:lvlText w:val="%4."/>
      <w:lvlJc w:val="left"/>
      <w:pPr>
        <w:ind w:left="3022" w:hanging="360"/>
      </w:pPr>
    </w:lvl>
    <w:lvl w:ilvl="4" w:tplc="1C090019" w:tentative="1">
      <w:start w:val="1"/>
      <w:numFmt w:val="lowerLetter"/>
      <w:lvlText w:val="%5."/>
      <w:lvlJc w:val="left"/>
      <w:pPr>
        <w:ind w:left="3742" w:hanging="360"/>
      </w:pPr>
    </w:lvl>
    <w:lvl w:ilvl="5" w:tplc="1C09001B" w:tentative="1">
      <w:start w:val="1"/>
      <w:numFmt w:val="lowerRoman"/>
      <w:lvlText w:val="%6."/>
      <w:lvlJc w:val="right"/>
      <w:pPr>
        <w:ind w:left="4462" w:hanging="180"/>
      </w:pPr>
    </w:lvl>
    <w:lvl w:ilvl="6" w:tplc="1C09000F" w:tentative="1">
      <w:start w:val="1"/>
      <w:numFmt w:val="decimal"/>
      <w:lvlText w:val="%7."/>
      <w:lvlJc w:val="left"/>
      <w:pPr>
        <w:ind w:left="5182" w:hanging="360"/>
      </w:pPr>
    </w:lvl>
    <w:lvl w:ilvl="7" w:tplc="1C090019" w:tentative="1">
      <w:start w:val="1"/>
      <w:numFmt w:val="lowerLetter"/>
      <w:lvlText w:val="%8."/>
      <w:lvlJc w:val="left"/>
      <w:pPr>
        <w:ind w:left="5902" w:hanging="360"/>
      </w:pPr>
    </w:lvl>
    <w:lvl w:ilvl="8" w:tplc="1C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F7C4A4F"/>
    <w:multiLevelType w:val="hybridMultilevel"/>
    <w:tmpl w:val="CBF0726E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5E85D18"/>
    <w:multiLevelType w:val="hybridMultilevel"/>
    <w:tmpl w:val="01E2B746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B437F4"/>
    <w:multiLevelType w:val="hybridMultilevel"/>
    <w:tmpl w:val="528C238E"/>
    <w:lvl w:ilvl="0" w:tplc="1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ED1"/>
    <w:rsid w:val="00027648"/>
    <w:rsid w:val="000D6E55"/>
    <w:rsid w:val="0011394B"/>
    <w:rsid w:val="00133FE3"/>
    <w:rsid w:val="00246E08"/>
    <w:rsid w:val="003B6C09"/>
    <w:rsid w:val="004F1014"/>
    <w:rsid w:val="006C1A4F"/>
    <w:rsid w:val="009337FE"/>
    <w:rsid w:val="00967472"/>
    <w:rsid w:val="00A32F55"/>
    <w:rsid w:val="00AB7A34"/>
    <w:rsid w:val="00DF39D3"/>
    <w:rsid w:val="00E05ED1"/>
    <w:rsid w:val="00EA4ABC"/>
    <w:rsid w:val="00F0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5E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3F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FE3"/>
  </w:style>
  <w:style w:type="paragraph" w:styleId="Footer">
    <w:name w:val="footer"/>
    <w:basedOn w:val="Normal"/>
    <w:link w:val="FooterChar"/>
    <w:uiPriority w:val="99"/>
    <w:unhideWhenUsed/>
    <w:rsid w:val="00133F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FE3"/>
  </w:style>
  <w:style w:type="paragraph" w:styleId="BalloonText">
    <w:name w:val="Balloon Text"/>
    <w:basedOn w:val="Normal"/>
    <w:link w:val="BalloonTextChar"/>
    <w:uiPriority w:val="99"/>
    <w:semiHidden/>
    <w:unhideWhenUsed/>
    <w:rsid w:val="00EA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A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5E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33F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FE3"/>
  </w:style>
  <w:style w:type="paragraph" w:styleId="Footer">
    <w:name w:val="footer"/>
    <w:basedOn w:val="Normal"/>
    <w:link w:val="FooterChar"/>
    <w:uiPriority w:val="99"/>
    <w:unhideWhenUsed/>
    <w:rsid w:val="00133F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FE3"/>
  </w:style>
  <w:style w:type="paragraph" w:styleId="BalloonText">
    <w:name w:val="Balloon Text"/>
    <w:basedOn w:val="Normal"/>
    <w:link w:val="BalloonTextChar"/>
    <w:uiPriority w:val="99"/>
    <w:semiHidden/>
    <w:unhideWhenUsed/>
    <w:rsid w:val="00EA4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A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E9669D8F19F4DAD8895A329EB7FE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27698-F492-4E7E-8B19-E7341ACF4CF1}"/>
      </w:docPartPr>
      <w:docPartBody>
        <w:p w:rsidR="007D375A" w:rsidRDefault="00084E02" w:rsidP="00084E02">
          <w:pPr>
            <w:pStyle w:val="2E9669D8F19F4DAD8895A329EB7FE80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E02"/>
    <w:rsid w:val="00084E02"/>
    <w:rsid w:val="007D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1BF053B9EB4451AE1D35E6522AD817">
    <w:name w:val="711BF053B9EB4451AE1D35E6522AD817"/>
    <w:rsid w:val="00084E02"/>
  </w:style>
  <w:style w:type="paragraph" w:customStyle="1" w:styleId="2E9669D8F19F4DAD8895A329EB7FE80F">
    <w:name w:val="2E9669D8F19F4DAD8895A329EB7FE80F"/>
    <w:rsid w:val="00084E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1BF053B9EB4451AE1D35E6522AD817">
    <w:name w:val="711BF053B9EB4451AE1D35E6522AD817"/>
    <w:rsid w:val="00084E02"/>
  </w:style>
  <w:style w:type="paragraph" w:customStyle="1" w:styleId="2E9669D8F19F4DAD8895A329EB7FE80F">
    <w:name w:val="2E9669D8F19F4DAD8895A329EB7FE80F"/>
    <w:rsid w:val="00084E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24/ 2017 PROVISION OF EXECUTIVE SEARCH AND RELATED SERVICES</vt:lpstr>
    </vt:vector>
  </TitlesOfParts>
  <Company>SARS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24/ 2017 PROVISION OF EXECUTIVE SEARCH AND RELATED SERVICES</dc:title>
  <dc:creator>Siyanda Linda</dc:creator>
  <cp:lastModifiedBy>Colette Jordaan</cp:lastModifiedBy>
  <cp:revision>5</cp:revision>
  <cp:lastPrinted>2018-01-09T10:11:00Z</cp:lastPrinted>
  <dcterms:created xsi:type="dcterms:W3CDTF">2017-11-09T12:32:00Z</dcterms:created>
  <dcterms:modified xsi:type="dcterms:W3CDTF">2018-01-09T10:11:00Z</dcterms:modified>
</cp:coreProperties>
</file>