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B17B4" w:rsidRPr="009B17B4" w:rsidRDefault="0034036D" w:rsidP="009B17B4">
      <w:pPr>
        <w:widowControl w:val="0"/>
        <w:spacing w:after="0" w:line="360" w:lineRule="auto"/>
        <w:jc w:val="both"/>
        <w:rPr>
          <w:rFonts w:ascii="Arial" w:eastAsia="Times New Roman" w:hAnsi="Arial" w:cs="Arial"/>
          <w:b/>
          <w:lang w:eastAsia="en-GB"/>
        </w:rPr>
      </w:pPr>
      <w:sdt>
        <w:sdtPr>
          <w:rPr>
            <w:rFonts w:ascii="Arial" w:eastAsia="Times New Roman" w:hAnsi="Arial" w:cs="Arial"/>
            <w:lang w:eastAsia="en-GB"/>
          </w:rPr>
          <w:id w:val="11096122"/>
          <w:docPartObj>
            <w:docPartGallery w:val="Cover Pages"/>
            <w:docPartUnique/>
          </w:docPartObj>
        </w:sdtPr>
        <w:sdtEndPr>
          <w:rPr>
            <w:b/>
          </w:rPr>
        </w:sdtEndPr>
        <w:sdtContent>
          <w:r w:rsidR="009B17B4" w:rsidRPr="009B17B4">
            <w:rPr>
              <w:rFonts w:ascii="Arial" w:eastAsia="Times New Roman" w:hAnsi="Arial" w:cs="Arial"/>
              <w:noProof/>
              <w:lang w:val="en-US"/>
            </w:rPr>
            <mc:AlternateContent>
              <mc:Choice Requires="wpg">
                <w:drawing>
                  <wp:anchor distT="0" distB="0" distL="114300" distR="114300" simplePos="0" relativeHeight="251659264" behindDoc="0" locked="0" layoutInCell="0" allowOverlap="1" wp14:anchorId="0C5C3EE6" wp14:editId="49E5B5FA">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4E01" w:rsidRDefault="00154E01" w:rsidP="009B17B4">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E01" w:rsidRPr="00112CDD" w:rsidRDefault="00154E01" w:rsidP="009B17B4">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154E01" w:rsidRDefault="00154E01" w:rsidP="009B17B4">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E01" w:rsidRPr="0031626F" w:rsidRDefault="00154E01" w:rsidP="009B17B4">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154E01" w:rsidRPr="0031626F" w:rsidRDefault="00154E01" w:rsidP="009B17B4">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154E01" w:rsidRPr="003B5115" w:rsidRDefault="00154E01" w:rsidP="009B17B4">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154E01" w:rsidRPr="0031626F" w:rsidRDefault="00154E01" w:rsidP="009B17B4">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154E01" w:rsidRPr="0031626F" w:rsidRDefault="00154E01" w:rsidP="009B17B4">
                                  <w:pPr>
                                    <w:spacing w:line="360" w:lineRule="auto"/>
                                    <w:ind w:left="2880" w:firstLine="948"/>
                                    <w:rPr>
                                      <w:rFonts w:ascii="Arial" w:hAnsi="Arial"/>
                                      <w:sz w:val="28"/>
                                    </w:rPr>
                                  </w:pPr>
                                  <w:proofErr w:type="gramStart"/>
                                  <w:r w:rsidRPr="0031626F">
                                    <w:rPr>
                                      <w:rFonts w:ascii="Arial" w:hAnsi="Arial"/>
                                      <w:sz w:val="28"/>
                                    </w:rPr>
                                    <w:t>and</w:t>
                                  </w:r>
                                  <w:proofErr w:type="gramEnd"/>
                                </w:p>
                                <w:p w:rsidR="00154E01" w:rsidRPr="003B5115" w:rsidRDefault="00154E01" w:rsidP="009B17B4">
                                  <w:pPr>
                                    <w:spacing w:line="360" w:lineRule="auto"/>
                                    <w:jc w:val="center"/>
                                    <w:rPr>
                                      <w:rFonts w:ascii="Arial" w:hAnsi="Arial" w:cs="Arial"/>
                                      <w:sz w:val="28"/>
                                      <w:szCs w:val="28"/>
                                    </w:rPr>
                                  </w:pPr>
                                  <w:r>
                                    <w:rPr>
                                      <w:rFonts w:ascii="Arial" w:hAnsi="Arial" w:cs="Arial"/>
                                      <w:sz w:val="28"/>
                                      <w:szCs w:val="28"/>
                                    </w:rPr>
                                    <w:t>…</w:t>
                                  </w:r>
                                </w:p>
                                <w:p w:rsidR="00154E01" w:rsidRPr="0031626F" w:rsidRDefault="00154E01" w:rsidP="009B17B4">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154E01" w:rsidRPr="00EF0CE2" w:rsidRDefault="00154E01" w:rsidP="009B17B4">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154E01" w:rsidRDefault="00154E01" w:rsidP="009B17B4">
                                      <w:pPr>
                                        <w:jc w:val="center"/>
                                        <w:rPr>
                                          <w:b/>
                                          <w:bCs/>
                                          <w:color w:val="808080" w:themeColor="text1" w:themeTint="7F"/>
                                          <w:sz w:val="32"/>
                                          <w:szCs w:val="32"/>
                                        </w:rPr>
                                      </w:pPr>
                                      <w:r>
                                        <w:rPr>
                                          <w:b/>
                                          <w:bCs/>
                                          <w:color w:val="808080" w:themeColor="text1" w:themeTint="7F"/>
                                          <w:sz w:val="40"/>
                                          <w:szCs w:val="40"/>
                                        </w:rPr>
                                        <w:t>Bernadette Sehapi</w:t>
                                      </w:r>
                                    </w:p>
                                  </w:sdtContent>
                                </w:sdt>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154E01" w:rsidRDefault="00154E01" w:rsidP="009B17B4">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154E01" w:rsidRPr="00112CDD" w:rsidRDefault="00154E01" w:rsidP="009B17B4">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154E01" w:rsidRDefault="00154E01" w:rsidP="009B17B4">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154E01" w:rsidRPr="0031626F" w:rsidRDefault="00154E01" w:rsidP="009B17B4">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154E01" w:rsidRPr="0031626F" w:rsidRDefault="00154E01" w:rsidP="009B17B4">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154E01" w:rsidRPr="003B5115" w:rsidRDefault="00154E01" w:rsidP="009B17B4">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154E01" w:rsidRPr="0031626F" w:rsidRDefault="00154E01" w:rsidP="009B17B4">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154E01" w:rsidRPr="0031626F" w:rsidRDefault="00154E01" w:rsidP="009B17B4">
                            <w:pPr>
                              <w:spacing w:line="360" w:lineRule="auto"/>
                              <w:ind w:left="2880" w:firstLine="948"/>
                              <w:rPr>
                                <w:rFonts w:ascii="Arial" w:hAnsi="Arial"/>
                                <w:sz w:val="28"/>
                              </w:rPr>
                            </w:pPr>
                            <w:proofErr w:type="gramStart"/>
                            <w:r w:rsidRPr="0031626F">
                              <w:rPr>
                                <w:rFonts w:ascii="Arial" w:hAnsi="Arial"/>
                                <w:sz w:val="28"/>
                              </w:rPr>
                              <w:t>and</w:t>
                            </w:r>
                            <w:proofErr w:type="gramEnd"/>
                          </w:p>
                          <w:p w:rsidR="00154E01" w:rsidRPr="003B5115" w:rsidRDefault="00154E01" w:rsidP="009B17B4">
                            <w:pPr>
                              <w:spacing w:line="360" w:lineRule="auto"/>
                              <w:jc w:val="center"/>
                              <w:rPr>
                                <w:rFonts w:ascii="Arial" w:hAnsi="Arial" w:cs="Arial"/>
                                <w:sz w:val="28"/>
                                <w:szCs w:val="28"/>
                              </w:rPr>
                            </w:pPr>
                            <w:r>
                              <w:rPr>
                                <w:rFonts w:ascii="Arial" w:hAnsi="Arial" w:cs="Arial"/>
                                <w:sz w:val="28"/>
                                <w:szCs w:val="28"/>
                              </w:rPr>
                              <w:t>…</w:t>
                            </w:r>
                          </w:p>
                          <w:p w:rsidR="00154E01" w:rsidRPr="0031626F" w:rsidRDefault="00154E01" w:rsidP="009B17B4">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154E01" w:rsidRPr="00EF0CE2" w:rsidRDefault="00154E01" w:rsidP="009B17B4">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p w:rsidR="00154E01" w:rsidRDefault="00154E01" w:rsidP="009B17B4">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154E01" w:rsidRDefault="00154E01" w:rsidP="009B17B4">
                                <w:pPr>
                                  <w:jc w:val="center"/>
                                  <w:rPr>
                                    <w:b/>
                                    <w:bCs/>
                                    <w:color w:val="808080" w:themeColor="text1" w:themeTint="7F"/>
                                    <w:sz w:val="32"/>
                                    <w:szCs w:val="32"/>
                                  </w:rPr>
                                </w:pPr>
                                <w:r>
                                  <w:rPr>
                                    <w:b/>
                                    <w:bCs/>
                                    <w:color w:val="808080" w:themeColor="text1" w:themeTint="7F"/>
                                    <w:sz w:val="40"/>
                                    <w:szCs w:val="40"/>
                                  </w:rPr>
                                  <w:t>Bernadette Sehapi</w:t>
                                </w:r>
                              </w:p>
                            </w:sdtContent>
                          </w:sdt>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jc w:val="center"/>
                              <w:rPr>
                                <w:b/>
                                <w:bCs/>
                                <w:color w:val="808080" w:themeColor="text1" w:themeTint="7F"/>
                                <w:sz w:val="32"/>
                                <w:szCs w:val="32"/>
                              </w:rPr>
                            </w:pPr>
                          </w:p>
                          <w:p w:rsidR="00154E01" w:rsidRDefault="00154E01" w:rsidP="009B17B4">
                            <w:pPr>
                              <w:rPr>
                                <w:b/>
                                <w:bCs/>
                                <w:color w:val="808080" w:themeColor="text1" w:themeTint="7F"/>
                                <w:sz w:val="32"/>
                                <w:szCs w:val="32"/>
                              </w:rPr>
                            </w:pPr>
                          </w:p>
                        </w:txbxContent>
                      </v:textbox>
                    </v:rect>
                    <w10:wrap anchorx="page" anchory="margin"/>
                  </v:group>
                </w:pict>
              </mc:Fallback>
            </mc:AlternateContent>
          </w:r>
          <w:r w:rsidR="009B17B4" w:rsidRPr="009B17B4">
            <w:rPr>
              <w:rFonts w:ascii="Arial" w:eastAsia="Times New Roman" w:hAnsi="Arial" w:cs="Arial"/>
              <w:b/>
              <w:lang w:eastAsia="en-GB"/>
            </w:rPr>
            <w:br w:type="page"/>
          </w:r>
        </w:sdtContent>
      </w:sdt>
    </w:p>
    <w:p w:rsidR="009B17B4" w:rsidRPr="009B17B4" w:rsidRDefault="009B17B4" w:rsidP="009B17B4">
      <w:pPr>
        <w:widowControl w:val="0"/>
        <w:numPr>
          <w:ilvl w:val="0"/>
          <w:numId w:val="5"/>
        </w:numPr>
        <w:spacing w:after="0" w:line="360" w:lineRule="auto"/>
        <w:jc w:val="both"/>
        <w:outlineLvl w:val="0"/>
        <w:rPr>
          <w:rFonts w:ascii="Arial" w:eastAsia="Times New Roman" w:hAnsi="Arial" w:cs="Arial"/>
          <w:b/>
          <w:bCs/>
          <w:kern w:val="32"/>
          <w:lang w:eastAsia="en-GB"/>
        </w:rPr>
        <w:sectPr w:rsidR="009B17B4" w:rsidRPr="009B17B4" w:rsidSect="009B17B4">
          <w:footerReference w:type="even" r:id="rId8"/>
          <w:footerReference w:type="default" r:id="rId9"/>
          <w:footerReference w:type="first" r:id="rId10"/>
          <w:pgSz w:w="11906" w:h="16838"/>
          <w:pgMar w:top="1440" w:right="1800" w:bottom="1440" w:left="1800" w:header="708" w:footer="680" w:gutter="0"/>
          <w:cols w:space="708"/>
          <w:docGrid w:linePitch="360"/>
        </w:sectPr>
      </w:pPr>
      <w:bookmarkStart w:id="1" w:name="_Toc312074253"/>
      <w:bookmarkStart w:id="2" w:name="_Toc317758323"/>
      <w:bookmarkStart w:id="3" w:name="_Toc317758732"/>
      <w:bookmarkStart w:id="4" w:name="_Toc337796052"/>
      <w:bookmarkStart w:id="5" w:name="_Toc337796251"/>
      <w:bookmarkStart w:id="6" w:name="_Toc337796622"/>
      <w:bookmarkStart w:id="7" w:name="_Toc179617252"/>
      <w:bookmarkStart w:id="8" w:name="_Toc519590956"/>
      <w:bookmarkStart w:id="9" w:name="_Ref41476917"/>
      <w:bookmarkStart w:id="10" w:name="_Ref41477295"/>
      <w:bookmarkStart w:id="11" w:name="_Ref179339982"/>
    </w:p>
    <w:p w:rsidR="009B17B4" w:rsidRPr="009B17B4" w:rsidRDefault="009B17B4" w:rsidP="009B17B4">
      <w:pPr>
        <w:widowControl w:val="0"/>
        <w:spacing w:after="0" w:line="360" w:lineRule="auto"/>
        <w:jc w:val="center"/>
        <w:outlineLvl w:val="0"/>
        <w:rPr>
          <w:rFonts w:ascii="Arial" w:hAnsi="Arial" w:cs="Arial"/>
          <w:kern w:val="32"/>
        </w:rPr>
      </w:pPr>
      <w:r w:rsidRPr="009B17B4">
        <w:rPr>
          <w:rFonts w:ascii="Arial" w:hAnsi="Arial" w:cs="Arial"/>
          <w:b/>
          <w:kern w:val="32"/>
        </w:rPr>
        <w:lastRenderedPageBreak/>
        <w:t>TABLE OF CONTENTS</w:t>
      </w:r>
    </w:p>
    <w:p w:rsidR="009B17B4" w:rsidRPr="009B17B4" w:rsidRDefault="009B17B4" w:rsidP="009B17B4">
      <w:pPr>
        <w:widowControl w:val="0"/>
        <w:spacing w:after="0" w:line="360" w:lineRule="auto"/>
        <w:jc w:val="both"/>
        <w:rPr>
          <w:rFonts w:ascii="Arial" w:hAnsi="Arial" w:cs="Arial"/>
          <w:b/>
        </w:rPr>
      </w:pPr>
    </w:p>
    <w:p w:rsidR="009B17B4" w:rsidRPr="009B17B4" w:rsidRDefault="009B17B4" w:rsidP="009B17B4">
      <w:pPr>
        <w:tabs>
          <w:tab w:val="left" w:pos="284"/>
          <w:tab w:val="left" w:pos="426"/>
          <w:tab w:val="right" w:leader="dot" w:pos="8963"/>
        </w:tabs>
        <w:spacing w:after="0" w:line="360" w:lineRule="auto"/>
        <w:rPr>
          <w:rFonts w:eastAsiaTheme="minorEastAsia"/>
          <w:noProof/>
          <w:lang w:eastAsia="en-ZA"/>
        </w:rPr>
      </w:pPr>
      <w:r w:rsidRPr="009B17B4">
        <w:rPr>
          <w:rFonts w:ascii="Arial" w:eastAsia="Times New Roman" w:hAnsi="Arial" w:cs="Arial"/>
          <w:noProof/>
          <w:color w:val="000000" w:themeColor="text1"/>
          <w:szCs w:val="20"/>
          <w:lang w:val="en-GB" w:eastAsia="en-GB"/>
        </w:rPr>
        <w:fldChar w:fldCharType="begin"/>
      </w:r>
      <w:r w:rsidRPr="009B17B4">
        <w:rPr>
          <w:rFonts w:ascii="Arial" w:eastAsia="Times New Roman" w:hAnsi="Arial" w:cs="Arial"/>
          <w:noProof/>
          <w:color w:val="000000" w:themeColor="text1"/>
          <w:szCs w:val="20"/>
          <w:lang w:val="en-GB" w:eastAsia="en-GB"/>
        </w:rPr>
        <w:instrText xml:space="preserve"> TOC \f \h \z \u \t "Heading 1,1,Heading 2,2,Heading 3,3" </w:instrText>
      </w:r>
      <w:r w:rsidRPr="009B17B4">
        <w:rPr>
          <w:rFonts w:ascii="Arial" w:eastAsia="Times New Roman" w:hAnsi="Arial" w:cs="Arial"/>
          <w:noProof/>
          <w:color w:val="000000" w:themeColor="text1"/>
          <w:szCs w:val="20"/>
          <w:lang w:val="en-GB" w:eastAsia="en-GB"/>
        </w:rPr>
        <w:fldChar w:fldCharType="separate"/>
      </w:r>
      <w:hyperlink w:anchor="_Toc458696128" w:history="1">
        <w:r w:rsidRPr="009B17B4">
          <w:rPr>
            <w:rFonts w:ascii="Arial" w:eastAsia="Times New Roman" w:hAnsi="Arial" w:cs="Arial"/>
            <w:b/>
            <w:bCs/>
            <w:noProof/>
            <w:kern w:val="32"/>
            <w:szCs w:val="20"/>
            <w:lang w:val="en-GB" w:eastAsia="en-GB"/>
          </w:rPr>
          <w:t>1.   PREAMBLE</w:t>
        </w:r>
        <w:r w:rsidRPr="009B17B4">
          <w:rPr>
            <w:rFonts w:ascii="Arial" w:eastAsia="Times New Roman" w:hAnsi="Arial" w:cs="Times New Roman"/>
            <w:bCs/>
            <w:noProof/>
            <w:webHidden/>
            <w:szCs w:val="20"/>
            <w:lang w:val="en-GB" w:eastAsia="en-GB"/>
          </w:rPr>
          <w:tab/>
        </w:r>
        <w:r w:rsidRPr="009B17B4">
          <w:rPr>
            <w:rFonts w:ascii="Arial" w:eastAsia="Times New Roman" w:hAnsi="Arial" w:cs="Times New Roman"/>
            <w:bCs/>
            <w:noProof/>
            <w:webHidden/>
            <w:szCs w:val="20"/>
            <w:lang w:val="en-GB" w:eastAsia="en-GB"/>
          </w:rPr>
          <w:fldChar w:fldCharType="begin"/>
        </w:r>
        <w:r w:rsidRPr="009B17B4">
          <w:rPr>
            <w:rFonts w:ascii="Arial" w:eastAsia="Times New Roman" w:hAnsi="Arial" w:cs="Times New Roman"/>
            <w:bCs/>
            <w:noProof/>
            <w:webHidden/>
            <w:szCs w:val="20"/>
            <w:lang w:val="en-GB" w:eastAsia="en-GB"/>
          </w:rPr>
          <w:instrText xml:space="preserve"> PAGEREF _Toc458696128 \h </w:instrText>
        </w:r>
        <w:r w:rsidRPr="009B17B4">
          <w:rPr>
            <w:rFonts w:ascii="Arial" w:eastAsia="Times New Roman" w:hAnsi="Arial" w:cs="Times New Roman"/>
            <w:bCs/>
            <w:noProof/>
            <w:webHidden/>
            <w:szCs w:val="20"/>
            <w:lang w:val="en-GB" w:eastAsia="en-GB"/>
          </w:rPr>
        </w:r>
        <w:r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3</w:t>
        </w:r>
        <w:r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29" w:history="1">
        <w:r w:rsidR="009B17B4" w:rsidRPr="009B17B4">
          <w:rPr>
            <w:rFonts w:ascii="Arial" w:eastAsia="Times New Roman" w:hAnsi="Arial" w:cs="Arial"/>
            <w:b/>
            <w:bCs/>
            <w:noProof/>
            <w:kern w:val="32"/>
            <w:szCs w:val="20"/>
            <w:lang w:val="en-GB" w:eastAsia="en-GB"/>
          </w:rPr>
          <w:t>2.   APPOINTMENT</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_Toc458696129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3</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0" w:history="1">
        <w:r w:rsidR="009B17B4" w:rsidRPr="009B17B4">
          <w:rPr>
            <w:rFonts w:ascii="Arial" w:eastAsia="Times New Roman" w:hAnsi="Arial" w:cs="Arial"/>
            <w:b/>
            <w:bCs/>
            <w:noProof/>
            <w:kern w:val="32"/>
            <w:szCs w:val="20"/>
            <w:lang w:val="en-GB" w:eastAsia="en-GB"/>
          </w:rPr>
          <w:t>3.   DEFINITIONS AND INTERPRETATION</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_Toc458696130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3</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1" w:history="1">
        <w:r w:rsidR="009B17B4" w:rsidRPr="009B17B4">
          <w:rPr>
            <w:rFonts w:ascii="Arial" w:eastAsia="Times New Roman" w:hAnsi="Arial" w:cs="Arial"/>
            <w:b/>
            <w:bCs/>
            <w:noProof/>
            <w:szCs w:val="20"/>
            <w:lang w:val="en-GB" w:eastAsia="en-GB"/>
          </w:rPr>
          <w:t>4.   DURATION</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_Toc458696131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7</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2" w:history="1">
        <w:r w:rsidR="009B17B4" w:rsidRPr="009B17B4">
          <w:rPr>
            <w:rFonts w:ascii="Arial" w:eastAsia="Times New Roman" w:hAnsi="Arial" w:cs="Arial"/>
            <w:b/>
            <w:bCs/>
            <w:noProof/>
            <w:kern w:val="32"/>
            <w:szCs w:val="20"/>
            <w:lang w:val="en-GB" w:eastAsia="en-GB"/>
          </w:rPr>
          <w:t>5.   SERVICE PROVIDER’S DUTIES AND OBLIGATIONS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_Toc458696132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7</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3" w:history="1">
        <w:r w:rsidR="009B17B4" w:rsidRPr="009B17B4">
          <w:rPr>
            <w:rFonts w:ascii="Arial" w:eastAsia="Times New Roman" w:hAnsi="Arial" w:cs="Arial"/>
            <w:b/>
            <w:bCs/>
            <w:noProof/>
            <w:szCs w:val="20"/>
            <w:lang w:val="en-GB" w:eastAsia="en-GB"/>
          </w:rPr>
          <w:t>6.   SERVICE PROVIDER’S UNDERTAKINGS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_Toc458696133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9</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4" w:history="1">
        <w:r w:rsidR="009B17B4" w:rsidRPr="009B17B4">
          <w:rPr>
            <w:rFonts w:ascii="Arial" w:eastAsia="Times New Roman" w:hAnsi="Arial" w:cs="Arial"/>
            <w:b/>
            <w:bCs/>
            <w:noProof/>
            <w:szCs w:val="20"/>
            <w:lang w:val="en-GB" w:eastAsia="en-GB"/>
          </w:rPr>
          <w:t>7.   SARS UNDERTAKINGS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_Toc458696134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10</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5" w:history="1">
        <w:r w:rsidR="009B17B4" w:rsidRPr="009B17B4">
          <w:rPr>
            <w:rFonts w:ascii="Arial" w:eastAsia="Times New Roman" w:hAnsi="Arial" w:cs="Arial"/>
            <w:b/>
            <w:bCs/>
            <w:noProof/>
            <w:szCs w:val="20"/>
            <w:lang w:val="en-GB" w:eastAsia="en-GB"/>
          </w:rPr>
          <w:t>8.   PAYMENT AND SERVICE CHARGES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_Toc458696135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10</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6" w:history="1">
        <w:r w:rsidR="009B17B4" w:rsidRPr="009B17B4">
          <w:rPr>
            <w:rFonts w:ascii="Arial" w:eastAsia="Times New Roman" w:hAnsi="Arial" w:cs="Arial"/>
            <w:b/>
            <w:bCs/>
            <w:noProof/>
            <w:szCs w:val="20"/>
            <w:lang w:val="en-GB" w:eastAsia="en-GB"/>
          </w:rPr>
          <w:t>9.   WARRANTIES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_Toc458696136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11</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7" w:history="1">
        <w:r w:rsidR="009B17B4" w:rsidRPr="009B17B4">
          <w:rPr>
            <w:rFonts w:ascii="Arial" w:eastAsia="Times New Roman" w:hAnsi="Arial" w:cs="Arial"/>
            <w:b/>
            <w:bCs/>
            <w:noProof/>
            <w:szCs w:val="20"/>
            <w:lang w:val="en-GB" w:eastAsia="en-GB"/>
          </w:rPr>
          <w:t>10.   REPORTING</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_Toc458696137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12</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8" w:history="1">
        <w:r w:rsidR="009B17B4" w:rsidRPr="009B17B4">
          <w:rPr>
            <w:rFonts w:ascii="Arial" w:eastAsia="Times New Roman" w:hAnsi="Arial" w:cs="Arial"/>
            <w:b/>
            <w:bCs/>
            <w:noProof/>
            <w:szCs w:val="20"/>
            <w:lang w:val="en-GB" w:eastAsia="en-GB"/>
          </w:rPr>
          <w:t>11.   CONFIDENTIALITY</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_Toc458696138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13</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39" w:history="1">
        <w:r w:rsidR="009B17B4" w:rsidRPr="009B17B4">
          <w:rPr>
            <w:rFonts w:ascii="Arial" w:eastAsia="Times New Roman" w:hAnsi="Arial" w:cs="Arial"/>
            <w:b/>
            <w:bCs/>
            <w:noProof/>
            <w:szCs w:val="20"/>
            <w:lang w:val="en-GB" w:eastAsia="en-GB"/>
          </w:rPr>
          <w:t>12.   LIABILITY OF PARTIES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_Toc458696139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14</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0" w:history="1">
        <w:r w:rsidR="009B17B4" w:rsidRPr="009B17B4">
          <w:rPr>
            <w:rFonts w:ascii="Arial" w:eastAsia="Times New Roman" w:hAnsi="Arial" w:cs="Arial"/>
            <w:b/>
            <w:bCs/>
            <w:noProof/>
            <w:szCs w:val="20"/>
            <w:lang w:val="en-GB" w:eastAsia="en-GB"/>
          </w:rPr>
          <w:t>13.   INDEMNITY</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_Toc458696140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14</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1" w:history="1">
        <w:r w:rsidR="009B17B4" w:rsidRPr="009B17B4">
          <w:rPr>
            <w:rFonts w:ascii="Arial" w:eastAsia="Times New Roman" w:hAnsi="Arial" w:cs="Arial"/>
            <w:b/>
            <w:bCs/>
            <w:noProof/>
            <w:szCs w:val="20"/>
            <w:lang w:val="en-GB" w:eastAsia="en-GB"/>
          </w:rPr>
          <w:t>14.   INSURANCE</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_Toc458696141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15</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2" w:history="1">
        <w:r w:rsidR="009B17B4" w:rsidRPr="009B17B4">
          <w:rPr>
            <w:rFonts w:ascii="Arial" w:eastAsia="Times New Roman" w:hAnsi="Arial" w:cs="Arial"/>
            <w:b/>
            <w:bCs/>
            <w:noProof/>
            <w:szCs w:val="20"/>
            <w:lang w:val="en-GB" w:eastAsia="en-GB"/>
          </w:rPr>
          <w:t>15.   BREACH</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_Toc458696142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16</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3" w:history="1">
        <w:r w:rsidR="009B17B4" w:rsidRPr="009B17B4">
          <w:rPr>
            <w:rFonts w:ascii="Arial" w:eastAsia="Times New Roman" w:hAnsi="Arial" w:cs="Arial"/>
            <w:b/>
            <w:bCs/>
            <w:noProof/>
            <w:szCs w:val="20"/>
            <w:lang w:val="en-GB" w:eastAsia="en-GB"/>
          </w:rPr>
          <w:t>16.   TERMINATION</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_Toc458696143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16</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4" w:history="1">
        <w:r w:rsidR="009B17B4" w:rsidRPr="009B17B4">
          <w:rPr>
            <w:rFonts w:ascii="Arial" w:eastAsia="Times New Roman" w:hAnsi="Arial" w:cs="Arial"/>
            <w:b/>
            <w:bCs/>
            <w:noProof/>
            <w:szCs w:val="20"/>
            <w:lang w:val="en-GB" w:eastAsia="en-GB"/>
          </w:rPr>
          <w:t>17.   FORCE MAJEURE</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_Toc458696144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17</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5" w:history="1">
        <w:r w:rsidR="009B17B4" w:rsidRPr="009B17B4">
          <w:rPr>
            <w:rFonts w:ascii="Arial" w:eastAsia="Times New Roman" w:hAnsi="Arial" w:cs="Arial"/>
            <w:b/>
            <w:bCs/>
            <w:noProof/>
            <w:szCs w:val="20"/>
            <w:lang w:val="en-GB" w:eastAsia="en-GB"/>
          </w:rPr>
          <w:t>18.   RELATIONSHIP BETWEEN PARTIES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_Toc458696145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17</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6" w:history="1">
        <w:r w:rsidR="009B17B4" w:rsidRPr="009B17B4">
          <w:rPr>
            <w:rFonts w:ascii="Arial" w:eastAsia="Times New Roman" w:hAnsi="Arial" w:cs="Arial"/>
            <w:b/>
            <w:bCs/>
            <w:noProof/>
            <w:szCs w:val="20"/>
            <w:lang w:val="en-GB" w:eastAsia="en-GB"/>
          </w:rPr>
          <w:t>19.   NON–EXCLUSIVITY</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_Toc458696146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18</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7" w:history="1">
        <w:r w:rsidR="009B17B4" w:rsidRPr="009B17B4">
          <w:rPr>
            <w:rFonts w:ascii="Arial" w:eastAsia="Times New Roman" w:hAnsi="Arial" w:cs="Arial"/>
            <w:b/>
            <w:bCs/>
            <w:noProof/>
            <w:szCs w:val="20"/>
            <w:lang w:val="en-GB" w:eastAsia="en-GB"/>
          </w:rPr>
          <w:t>20.   INTELLECTUAL PROPERTY</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_Toc458696147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18</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8" w:history="1">
        <w:r w:rsidR="009B17B4" w:rsidRPr="009B17B4">
          <w:rPr>
            <w:rFonts w:ascii="Arial" w:eastAsia="Times New Roman" w:hAnsi="Arial" w:cs="Arial"/>
            <w:b/>
            <w:bCs/>
            <w:noProof/>
            <w:szCs w:val="20"/>
            <w:lang w:val="en-GB" w:eastAsia="en-GB"/>
          </w:rPr>
          <w:t>21.   DISPUTE RESOLUTION</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_Toc458696148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19</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49" w:history="1">
        <w:r w:rsidR="009B17B4" w:rsidRPr="009B17B4">
          <w:rPr>
            <w:rFonts w:ascii="Arial" w:eastAsia="Times New Roman" w:hAnsi="Arial" w:cs="Arial"/>
            <w:b/>
            <w:bCs/>
            <w:noProof/>
            <w:szCs w:val="20"/>
            <w:lang w:val="en-GB" w:eastAsia="en-GB"/>
          </w:rPr>
          <w:t>22.   BROAD-BASED BLACK ECONOMIC EMPOWERMENT</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_Toc458696149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20</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50" w:history="1">
        <w:r w:rsidR="009B17B4" w:rsidRPr="009B17B4">
          <w:rPr>
            <w:rFonts w:ascii="Arial" w:eastAsia="Times New Roman" w:hAnsi="Arial" w:cs="Arial"/>
            <w:b/>
            <w:bCs/>
            <w:noProof/>
            <w:szCs w:val="20"/>
            <w:lang w:val="en-GB" w:eastAsia="en-GB"/>
          </w:rPr>
          <w:t>23.   TAX COMPLIANCE</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_Toc458696150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20</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51" w:history="1">
        <w:r w:rsidR="009B17B4" w:rsidRPr="009B17B4">
          <w:rPr>
            <w:rFonts w:ascii="Arial" w:eastAsia="Times New Roman" w:hAnsi="Arial" w:cs="Arial"/>
            <w:b/>
            <w:bCs/>
            <w:noProof/>
            <w:szCs w:val="20"/>
            <w:lang w:val="en-GB" w:eastAsia="en-GB"/>
          </w:rPr>
          <w:t>24.   GENERAL</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_Toc458696151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20</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52" w:history="1">
        <w:r w:rsidR="009B17B4" w:rsidRPr="009B17B4">
          <w:rPr>
            <w:rFonts w:ascii="Arial" w:eastAsia="Times New Roman" w:hAnsi="Arial" w:cs="Arial"/>
            <w:b/>
            <w:bCs/>
            <w:noProof/>
            <w:szCs w:val="20"/>
            <w:lang w:val="en-GB" w:eastAsia="en-GB"/>
          </w:rPr>
          <w:t>25.   ADDRESSES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_Toc458696152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23</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34036D" w:rsidP="009B17B4">
      <w:pPr>
        <w:tabs>
          <w:tab w:val="left" w:pos="284"/>
          <w:tab w:val="left" w:pos="426"/>
          <w:tab w:val="right" w:leader="dot" w:pos="8963"/>
        </w:tabs>
        <w:spacing w:after="0" w:line="360" w:lineRule="auto"/>
        <w:rPr>
          <w:rFonts w:eastAsiaTheme="minorEastAsia"/>
          <w:noProof/>
          <w:lang w:eastAsia="en-ZA"/>
        </w:rPr>
      </w:pPr>
      <w:hyperlink w:anchor="_Toc458696153" w:history="1">
        <w:r w:rsidR="009B17B4" w:rsidRPr="009B17B4">
          <w:rPr>
            <w:rFonts w:ascii="Arial" w:eastAsia="Times New Roman" w:hAnsi="Arial" w:cs="Arial"/>
            <w:b/>
            <w:bCs/>
            <w:noProof/>
            <w:szCs w:val="20"/>
            <w:lang w:val="en-GB" w:eastAsia="en-GB"/>
          </w:rPr>
          <w:t>26.   CONFLICT OF INTERESTS</w:t>
        </w:r>
        <w:r w:rsidR="009B17B4" w:rsidRPr="009B17B4">
          <w:rPr>
            <w:rFonts w:ascii="Arial" w:eastAsia="Times New Roman" w:hAnsi="Arial" w:cs="Times New Roman"/>
            <w:bCs/>
            <w:noProof/>
            <w:webHidden/>
            <w:szCs w:val="20"/>
            <w:lang w:val="en-GB" w:eastAsia="en-GB"/>
          </w:rPr>
          <w:tab/>
        </w:r>
        <w:r w:rsidR="009B17B4" w:rsidRPr="009B17B4">
          <w:rPr>
            <w:rFonts w:ascii="Arial" w:eastAsia="Times New Roman" w:hAnsi="Arial" w:cs="Times New Roman"/>
            <w:bCs/>
            <w:noProof/>
            <w:webHidden/>
            <w:szCs w:val="20"/>
            <w:lang w:val="en-GB" w:eastAsia="en-GB"/>
          </w:rPr>
          <w:fldChar w:fldCharType="begin"/>
        </w:r>
        <w:r w:rsidR="009B17B4" w:rsidRPr="009B17B4">
          <w:rPr>
            <w:rFonts w:ascii="Arial" w:eastAsia="Times New Roman" w:hAnsi="Arial" w:cs="Times New Roman"/>
            <w:bCs/>
            <w:noProof/>
            <w:webHidden/>
            <w:szCs w:val="20"/>
            <w:lang w:val="en-GB" w:eastAsia="en-GB"/>
          </w:rPr>
          <w:instrText xml:space="preserve"> PAGEREF _Toc458696153 \h </w:instrText>
        </w:r>
        <w:r w:rsidR="009B17B4" w:rsidRPr="009B17B4">
          <w:rPr>
            <w:rFonts w:ascii="Arial" w:eastAsia="Times New Roman" w:hAnsi="Arial" w:cs="Times New Roman"/>
            <w:bCs/>
            <w:noProof/>
            <w:webHidden/>
            <w:szCs w:val="20"/>
            <w:lang w:val="en-GB" w:eastAsia="en-GB"/>
          </w:rPr>
        </w:r>
        <w:r w:rsidR="009B17B4" w:rsidRPr="009B17B4">
          <w:rPr>
            <w:rFonts w:ascii="Arial" w:eastAsia="Times New Roman" w:hAnsi="Arial" w:cs="Times New Roman"/>
            <w:bCs/>
            <w:noProof/>
            <w:webHidden/>
            <w:szCs w:val="20"/>
            <w:lang w:val="en-GB" w:eastAsia="en-GB"/>
          </w:rPr>
          <w:fldChar w:fldCharType="separate"/>
        </w:r>
        <w:r w:rsidR="00355695">
          <w:rPr>
            <w:rFonts w:ascii="Arial" w:eastAsia="Times New Roman" w:hAnsi="Arial" w:cs="Times New Roman"/>
            <w:bCs/>
            <w:noProof/>
            <w:webHidden/>
            <w:szCs w:val="20"/>
            <w:lang w:val="en-GB" w:eastAsia="en-GB"/>
          </w:rPr>
          <w:t>25</w:t>
        </w:r>
        <w:r w:rsidR="009B17B4" w:rsidRPr="009B17B4">
          <w:rPr>
            <w:rFonts w:ascii="Arial" w:eastAsia="Times New Roman" w:hAnsi="Arial" w:cs="Times New Roman"/>
            <w:bCs/>
            <w:noProof/>
            <w:webHidden/>
            <w:szCs w:val="20"/>
            <w:lang w:val="en-GB" w:eastAsia="en-GB"/>
          </w:rPr>
          <w:fldChar w:fldCharType="end"/>
        </w:r>
      </w:hyperlink>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r w:rsidRPr="009B17B4">
        <w:rPr>
          <w:rFonts w:ascii="Arial" w:hAnsi="Arial" w:cs="Arial"/>
        </w:rPr>
        <w:fldChar w:fldCharType="end"/>
      </w:r>
    </w:p>
    <w:p w:rsidR="009B17B4" w:rsidRPr="009B17B4" w:rsidRDefault="009B17B4" w:rsidP="009B17B4">
      <w:pPr>
        <w:widowControl w:val="0"/>
        <w:spacing w:after="0" w:line="360" w:lineRule="auto"/>
        <w:ind w:left="709"/>
        <w:jc w:val="both"/>
        <w:outlineLvl w:val="0"/>
        <w:rPr>
          <w:rFonts w:ascii="Arial" w:hAnsi="Arial" w:cs="Arial"/>
          <w:kern w:val="32"/>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9B17B4">
        <w:rPr>
          <w:rFonts w:ascii="Arial" w:eastAsia="Times New Roman" w:hAnsi="Arial" w:cs="Arial"/>
          <w:b/>
          <w:bCs/>
          <w:kern w:val="32"/>
          <w:lang w:eastAsia="en-GB"/>
        </w:rPr>
        <w:lastRenderedPageBreak/>
        <w:t>PREAMBLE</w:t>
      </w:r>
      <w:bookmarkEnd w:id="1"/>
      <w:bookmarkEnd w:id="2"/>
      <w:bookmarkEnd w:id="3"/>
      <w:bookmarkEnd w:id="4"/>
      <w:bookmarkEnd w:id="5"/>
      <w:bookmarkEnd w:id="6"/>
      <w:r w:rsidRPr="009B17B4">
        <w:rPr>
          <w:rFonts w:ascii="Arial" w:eastAsia="Times New Roman" w:hAnsi="Arial" w:cs="Arial"/>
          <w:b/>
          <w:bCs/>
          <w:kern w:val="32"/>
          <w:lang w:eastAsia="en-GB"/>
        </w:rPr>
        <w:fldChar w:fldCharType="begin"/>
      </w:r>
      <w:r w:rsidRPr="009B17B4">
        <w:rPr>
          <w:rFonts w:ascii="Arial" w:hAnsi="Arial" w:cs="Arial"/>
        </w:rPr>
        <w:instrText xml:space="preserve"> TC "</w:instrText>
      </w:r>
      <w:bookmarkStart w:id="12" w:name="_Toc398559491"/>
      <w:bookmarkStart w:id="13" w:name="_Toc458696128"/>
      <w:r w:rsidRPr="009B17B4">
        <w:rPr>
          <w:rFonts w:ascii="Arial" w:eastAsia="Times New Roman" w:hAnsi="Arial" w:cs="Arial"/>
          <w:b/>
          <w:bCs/>
          <w:kern w:val="32"/>
          <w:lang w:eastAsia="en-GB"/>
        </w:rPr>
        <w:instrText>1.   PREAMBLE</w:instrText>
      </w:r>
      <w:bookmarkEnd w:id="12"/>
      <w:bookmarkEnd w:id="13"/>
      <w:r w:rsidRPr="009B17B4">
        <w:rPr>
          <w:rFonts w:ascii="Arial" w:hAnsi="Arial" w:cs="Arial"/>
        </w:rPr>
        <w:instrText xml:space="preserve">" \f C \l "1" </w:instrText>
      </w:r>
      <w:r w:rsidRPr="009B17B4">
        <w:rPr>
          <w:rFonts w:ascii="Arial" w:eastAsia="Times New Roman" w:hAnsi="Arial" w:cs="Arial"/>
          <w:b/>
          <w:bCs/>
          <w:kern w:val="32"/>
          <w:lang w:eastAsia="en-GB"/>
        </w:rPr>
        <w:fldChar w:fldCharType="end"/>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numPr>
          <w:ilvl w:val="1"/>
          <w:numId w:val="12"/>
        </w:numPr>
        <w:spacing w:after="0" w:line="360" w:lineRule="auto"/>
        <w:ind w:left="709" w:hanging="709"/>
        <w:contextualSpacing/>
        <w:jc w:val="both"/>
        <w:rPr>
          <w:rFonts w:ascii="Arial" w:eastAsia="Times New Roman" w:hAnsi="Arial" w:cs="Arial"/>
          <w:lang w:val="en-GB" w:eastAsia="en-GB"/>
        </w:rPr>
      </w:pPr>
      <w:bookmarkStart w:id="14" w:name="_Ref361822690"/>
      <w:r w:rsidRPr="009B17B4">
        <w:rPr>
          <w:rFonts w:ascii="Arial" w:eastAsia="Times New Roman" w:hAnsi="Arial" w:cs="Arial"/>
          <w:lang w:eastAsia="en-GB"/>
        </w:rPr>
        <w:t>The South African Revenue Service (“SARS”) solicited bids through RF</w:t>
      </w:r>
      <w:r w:rsidR="00013738">
        <w:rPr>
          <w:rFonts w:ascii="Arial" w:eastAsia="Times New Roman" w:hAnsi="Arial" w:cs="Arial"/>
          <w:lang w:eastAsia="en-GB"/>
        </w:rPr>
        <w:t>P</w:t>
      </w:r>
      <w:r w:rsidRPr="009B17B4">
        <w:rPr>
          <w:rFonts w:ascii="Arial" w:eastAsia="Times New Roman" w:hAnsi="Arial" w:cs="Arial"/>
          <w:lang w:eastAsia="en-GB"/>
        </w:rPr>
        <w:t xml:space="preserve"> </w:t>
      </w:r>
      <w:r w:rsidR="00013738">
        <w:rPr>
          <w:rFonts w:ascii="Arial" w:eastAsia="Times New Roman" w:hAnsi="Arial" w:cs="Arial"/>
          <w:lang w:eastAsia="en-GB"/>
        </w:rPr>
        <w:t>33</w:t>
      </w:r>
      <w:r w:rsidRPr="009B17B4">
        <w:rPr>
          <w:rFonts w:ascii="Arial" w:eastAsia="Times New Roman" w:hAnsi="Arial" w:cs="Arial"/>
          <w:lang w:eastAsia="en-GB"/>
        </w:rPr>
        <w:t>/201</w:t>
      </w:r>
      <w:r w:rsidR="00013738">
        <w:rPr>
          <w:rFonts w:ascii="Arial" w:eastAsia="Times New Roman" w:hAnsi="Arial" w:cs="Arial"/>
          <w:lang w:eastAsia="en-GB"/>
        </w:rPr>
        <w:t>7</w:t>
      </w:r>
      <w:r w:rsidRPr="009B17B4">
        <w:rPr>
          <w:rFonts w:ascii="Arial" w:eastAsia="Times New Roman" w:hAnsi="Arial" w:cs="Arial"/>
          <w:lang w:eastAsia="en-GB"/>
        </w:rPr>
        <w:t xml:space="preserve">, for the provision of </w:t>
      </w:r>
      <w:r w:rsidRPr="009B17B4">
        <w:rPr>
          <w:rFonts w:ascii="Arial" w:eastAsia="Times New Roman" w:hAnsi="Arial" w:cs="Arial"/>
          <w:lang w:val="en-GB" w:eastAsia="en-GB"/>
        </w:rPr>
        <w:t xml:space="preserve">pre-employment screening services to SARS which services are more fully set out in Clause 3.1.15 of this Agreement. </w:t>
      </w:r>
    </w:p>
    <w:bookmarkEnd w:id="14"/>
    <w:p w:rsidR="009B17B4" w:rsidRPr="009B17B4" w:rsidRDefault="009B17B4" w:rsidP="009B17B4">
      <w:pPr>
        <w:widowControl w:val="0"/>
        <w:spacing w:after="0" w:line="360" w:lineRule="auto"/>
        <w:ind w:left="709"/>
        <w:jc w:val="both"/>
        <w:rPr>
          <w:rFonts w:ascii="Arial" w:eastAsia="Times New Roman" w:hAnsi="Arial" w:cs="Arial"/>
          <w:color w:val="FF0000"/>
          <w:lang w:eastAsia="en-GB"/>
        </w:rPr>
      </w:pPr>
    </w:p>
    <w:p w:rsidR="009B17B4" w:rsidRPr="009B17B4" w:rsidRDefault="009B17B4" w:rsidP="009B17B4">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5" w:name="_Toc337796624"/>
      <w:r w:rsidRPr="009B17B4">
        <w:rPr>
          <w:rFonts w:ascii="Arial" w:eastAsia="Times New Roman" w:hAnsi="Arial" w:cs="Arial"/>
          <w:b/>
          <w:bCs/>
          <w:kern w:val="32"/>
          <w:lang w:eastAsia="en-GB"/>
        </w:rPr>
        <w:t>APPOINTMENT</w:t>
      </w:r>
      <w:r w:rsidRPr="009B17B4">
        <w:rPr>
          <w:rFonts w:ascii="Arial" w:eastAsia="Times New Roman" w:hAnsi="Arial" w:cs="Arial"/>
          <w:b/>
          <w:bCs/>
          <w:kern w:val="32"/>
          <w:lang w:eastAsia="en-GB"/>
        </w:rPr>
        <w:fldChar w:fldCharType="begin"/>
      </w:r>
      <w:r w:rsidRPr="009B17B4">
        <w:rPr>
          <w:rFonts w:ascii="Arial" w:hAnsi="Arial" w:cs="Arial"/>
        </w:rPr>
        <w:instrText xml:space="preserve"> TC "</w:instrText>
      </w:r>
      <w:bookmarkStart w:id="16" w:name="_Toc398559492"/>
      <w:bookmarkStart w:id="17" w:name="_Toc458696129"/>
      <w:r w:rsidRPr="009B17B4">
        <w:rPr>
          <w:rFonts w:ascii="Arial" w:eastAsia="Times New Roman" w:hAnsi="Arial" w:cs="Arial"/>
          <w:b/>
          <w:bCs/>
          <w:kern w:val="32"/>
          <w:lang w:eastAsia="en-GB"/>
        </w:rPr>
        <w:instrText>2.   APPOINTMENT</w:instrText>
      </w:r>
      <w:bookmarkEnd w:id="16"/>
      <w:bookmarkEnd w:id="17"/>
      <w:r w:rsidRPr="009B17B4">
        <w:rPr>
          <w:rFonts w:ascii="Arial" w:hAnsi="Arial" w:cs="Arial"/>
        </w:rPr>
        <w:instrText xml:space="preserve">" \f C \l "1" </w:instrText>
      </w:r>
      <w:r w:rsidRPr="009B17B4">
        <w:rPr>
          <w:rFonts w:ascii="Arial" w:eastAsia="Times New Roman" w:hAnsi="Arial" w:cs="Arial"/>
          <w:b/>
          <w:bCs/>
          <w:kern w:val="32"/>
          <w:lang w:eastAsia="en-GB"/>
        </w:rPr>
        <w:fldChar w:fldCharType="end"/>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2.1</w:t>
      </w:r>
      <w:r w:rsidRPr="009B17B4">
        <w:rPr>
          <w:rFonts w:ascii="Arial" w:eastAsia="Times New Roman" w:hAnsi="Arial" w:cs="Arial"/>
          <w:lang w:eastAsia="en-GB"/>
        </w:rPr>
        <w:tab/>
        <w:t>SARS hereby appoints the Service Provider to provide the Services as defined in this Agreement, which appointment the Service Provider accepts on the terms and conditions set forth hereunder.</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tabs>
          <w:tab w:val="left" w:pos="709"/>
          <w:tab w:val="left" w:pos="1418"/>
        </w:tabs>
        <w:spacing w:after="0" w:line="360" w:lineRule="auto"/>
        <w:ind w:left="709" w:right="641" w:hanging="709"/>
        <w:jc w:val="both"/>
        <w:rPr>
          <w:rFonts w:ascii="Utah" w:eastAsia="Times New Roman" w:hAnsi="Utah" w:cs="Times New Roman"/>
          <w:szCs w:val="20"/>
          <w:lang w:val="x-none" w:eastAsia="x-none"/>
        </w:rPr>
      </w:pPr>
      <w:r w:rsidRPr="009B17B4">
        <w:rPr>
          <w:rFonts w:ascii="Arial" w:eastAsia="Times New Roman" w:hAnsi="Arial" w:cs="Arial"/>
          <w:lang w:eastAsia="en-GB"/>
        </w:rPr>
        <w:t>2.2</w:t>
      </w:r>
      <w:r w:rsidRPr="009B17B4">
        <w:rPr>
          <w:rFonts w:ascii="Arial" w:eastAsia="Times New Roman" w:hAnsi="Arial" w:cs="Arial"/>
          <w:lang w:eastAsia="en-GB"/>
        </w:rPr>
        <w:tab/>
      </w:r>
      <w:r w:rsidRPr="009B17B4">
        <w:rPr>
          <w:rFonts w:ascii="Utah" w:eastAsia="Times New Roman" w:hAnsi="Utah" w:cs="Times New Roman"/>
          <w:szCs w:val="20"/>
          <w:lang w:val="x-none" w:eastAsia="x-none"/>
        </w:rPr>
        <w:t xml:space="preserve">The Service Provider will be utilised on an </w:t>
      </w:r>
      <w:r w:rsidRPr="009B17B4">
        <w:rPr>
          <w:rFonts w:ascii="Utah" w:eastAsia="Times New Roman" w:hAnsi="Utah" w:cs="Times New Roman"/>
          <w:i/>
          <w:szCs w:val="20"/>
          <w:lang w:val="x-none" w:eastAsia="x-none"/>
        </w:rPr>
        <w:t>ad hoc</w:t>
      </w:r>
      <w:r w:rsidRPr="009B17B4">
        <w:rPr>
          <w:rFonts w:ascii="Utah" w:eastAsia="Times New Roman" w:hAnsi="Utah" w:cs="Times New Roman"/>
          <w:szCs w:val="20"/>
          <w:lang w:val="x-none" w:eastAsia="x-none"/>
        </w:rPr>
        <w:t xml:space="preserve"> basis, as and when required by SARS. SARS does not guarantee that the Service Provider will receive Service Requests during the period of this Agreement.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9B17B4">
        <w:rPr>
          <w:rFonts w:ascii="Arial" w:eastAsia="Times New Roman" w:hAnsi="Arial" w:cs="Arial"/>
          <w:b/>
          <w:bCs/>
          <w:kern w:val="32"/>
          <w:lang w:eastAsia="en-GB"/>
        </w:rPr>
        <w:t>DEFINITIONS AND INTERPRETATION</w:t>
      </w:r>
      <w:bookmarkEnd w:id="7"/>
      <w:bookmarkEnd w:id="15"/>
      <w:r w:rsidRPr="009B17B4">
        <w:rPr>
          <w:rFonts w:ascii="Arial" w:eastAsia="Times New Roman" w:hAnsi="Arial" w:cs="Arial"/>
          <w:b/>
          <w:bCs/>
          <w:kern w:val="32"/>
          <w:lang w:eastAsia="en-GB"/>
        </w:rPr>
        <w:fldChar w:fldCharType="begin"/>
      </w:r>
      <w:r w:rsidRPr="009B17B4">
        <w:rPr>
          <w:rFonts w:ascii="Arial" w:hAnsi="Arial" w:cs="Arial"/>
        </w:rPr>
        <w:instrText xml:space="preserve"> TC "</w:instrText>
      </w:r>
      <w:bookmarkStart w:id="18" w:name="_Toc398559493"/>
      <w:bookmarkStart w:id="19" w:name="_Toc458696130"/>
      <w:r w:rsidRPr="009B17B4">
        <w:rPr>
          <w:rFonts w:ascii="Arial" w:eastAsia="Times New Roman" w:hAnsi="Arial" w:cs="Arial"/>
          <w:b/>
          <w:bCs/>
          <w:kern w:val="32"/>
          <w:lang w:eastAsia="en-GB"/>
        </w:rPr>
        <w:instrText>3.   DEFINITIONS AND INTERPRETATION</w:instrText>
      </w:r>
      <w:bookmarkEnd w:id="18"/>
      <w:bookmarkEnd w:id="19"/>
      <w:r w:rsidRPr="009B17B4">
        <w:rPr>
          <w:rFonts w:ascii="Arial" w:hAnsi="Arial" w:cs="Arial"/>
        </w:rPr>
        <w:instrText xml:space="preserve">" \f C \l "1" </w:instrText>
      </w:r>
      <w:r w:rsidRPr="009B17B4">
        <w:rPr>
          <w:rFonts w:ascii="Arial" w:eastAsia="Times New Roman" w:hAnsi="Arial" w:cs="Arial"/>
          <w:b/>
          <w:bCs/>
          <w:kern w:val="32"/>
          <w:lang w:eastAsia="en-GB"/>
        </w:rPr>
        <w:fldChar w:fldCharType="end"/>
      </w:r>
    </w:p>
    <w:p w:rsidR="009B17B4" w:rsidRPr="009B17B4" w:rsidRDefault="009B17B4" w:rsidP="009B17B4">
      <w:pPr>
        <w:widowControl w:val="0"/>
        <w:spacing w:after="0" w:line="360" w:lineRule="auto"/>
        <w:ind w:left="709"/>
        <w:jc w:val="both"/>
        <w:rPr>
          <w:rFonts w:ascii="Arial" w:eastAsia="Times New Roman" w:hAnsi="Arial" w:cs="Arial"/>
          <w:b/>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Agreement</w:t>
      </w:r>
      <w:r w:rsidRPr="009B17B4">
        <w:rPr>
          <w:rFonts w:ascii="Arial" w:eastAsia="Times New Roman" w:hAnsi="Arial" w:cs="Arial"/>
          <w:lang w:eastAsia="en-GB"/>
        </w:rPr>
        <w:t xml:space="preserve">” means </w:t>
      </w:r>
      <w:r w:rsidRPr="009B17B4">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9B17B4">
        <w:rPr>
          <w:rFonts w:ascii="Arial" w:eastAsia="Times New Roman" w:hAnsi="Arial" w:cs="Arial"/>
          <w:lang w:eastAsia="en-GB"/>
        </w:rPr>
        <w:t xml:space="preserve">. </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b/>
          <w:lang w:eastAsia="en-GB"/>
        </w:rPr>
        <w:t>“Applicable law”</w:t>
      </w:r>
      <w:r w:rsidRPr="009B17B4">
        <w:rPr>
          <w:rFonts w:ascii="Arial" w:eastAsia="Times New Roman" w:hAnsi="Arial" w:cs="Arial"/>
          <w:lang w:eastAsia="en-GB"/>
        </w:rPr>
        <w:t xml:space="preserve"> means any of the following to the extent applicable to the Service Provider and where applicable, to SARS or the Services-</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3"/>
          <w:numId w:val="16"/>
        </w:numPr>
        <w:spacing w:after="0" w:line="360" w:lineRule="auto"/>
        <w:ind w:left="2552" w:hanging="992"/>
        <w:jc w:val="both"/>
        <w:rPr>
          <w:rFonts w:ascii="Arial" w:eastAsia="Times New Roman" w:hAnsi="Arial" w:cs="Arial"/>
          <w:lang w:eastAsia="en-GB"/>
        </w:rPr>
      </w:pPr>
      <w:r w:rsidRPr="009B17B4">
        <w:rPr>
          <w:rFonts w:ascii="Arial" w:eastAsia="Times New Roman" w:hAnsi="Arial" w:cs="Arial"/>
          <w:lang w:eastAsia="en-GB"/>
        </w:rPr>
        <w:t>Any statute, regulation, policy, by-law, ordinance or subordinate legislation;</w:t>
      </w:r>
    </w:p>
    <w:p w:rsidR="009B17B4" w:rsidRPr="009B17B4" w:rsidRDefault="009B17B4" w:rsidP="009B17B4">
      <w:pPr>
        <w:widowControl w:val="0"/>
        <w:spacing w:after="0" w:line="360" w:lineRule="auto"/>
        <w:ind w:left="2268" w:hanging="708"/>
        <w:jc w:val="both"/>
        <w:rPr>
          <w:rFonts w:ascii="Arial" w:eastAsia="Times New Roman" w:hAnsi="Arial" w:cs="Arial"/>
          <w:lang w:eastAsia="en-GB"/>
        </w:rPr>
      </w:pPr>
    </w:p>
    <w:p w:rsidR="009B17B4" w:rsidRPr="009B17B4" w:rsidRDefault="009B17B4" w:rsidP="009B17B4">
      <w:pPr>
        <w:widowControl w:val="0"/>
        <w:numPr>
          <w:ilvl w:val="3"/>
          <w:numId w:val="16"/>
        </w:numPr>
        <w:spacing w:after="0" w:line="360" w:lineRule="auto"/>
        <w:ind w:left="2552" w:hanging="992"/>
        <w:jc w:val="both"/>
        <w:rPr>
          <w:rFonts w:ascii="Arial" w:eastAsia="Times New Roman" w:hAnsi="Arial" w:cs="Arial"/>
          <w:lang w:eastAsia="en-GB"/>
        </w:rPr>
      </w:pPr>
      <w:r w:rsidRPr="009B17B4">
        <w:rPr>
          <w:rFonts w:ascii="Arial" w:eastAsia="Times New Roman" w:hAnsi="Arial" w:cs="Arial"/>
          <w:lang w:eastAsia="en-GB"/>
        </w:rPr>
        <w:t xml:space="preserve">The common law; </w:t>
      </w:r>
    </w:p>
    <w:p w:rsidR="009B17B4" w:rsidRPr="009B17B4" w:rsidRDefault="009B17B4" w:rsidP="009B17B4">
      <w:pPr>
        <w:widowControl w:val="0"/>
        <w:numPr>
          <w:ilvl w:val="3"/>
          <w:numId w:val="16"/>
        </w:numPr>
        <w:spacing w:after="0" w:line="360" w:lineRule="auto"/>
        <w:ind w:left="2552" w:hanging="992"/>
        <w:jc w:val="both"/>
        <w:rPr>
          <w:rFonts w:ascii="Arial" w:eastAsia="Times New Roman" w:hAnsi="Arial" w:cs="Arial"/>
          <w:lang w:eastAsia="en-GB"/>
        </w:rPr>
      </w:pPr>
      <w:r w:rsidRPr="009B17B4">
        <w:rPr>
          <w:rFonts w:ascii="Arial" w:eastAsia="Times New Roman" w:hAnsi="Arial" w:cs="Arial"/>
          <w:lang w:eastAsia="en-GB"/>
        </w:rPr>
        <w:t xml:space="preserve">Any binding court order, judgment or decree; </w:t>
      </w:r>
    </w:p>
    <w:p w:rsidR="009B17B4" w:rsidRPr="009B17B4" w:rsidRDefault="009B17B4" w:rsidP="009B17B4">
      <w:pPr>
        <w:spacing w:after="0" w:line="240" w:lineRule="auto"/>
        <w:ind w:left="2268" w:hanging="708"/>
        <w:contextualSpacing/>
        <w:rPr>
          <w:rFonts w:ascii="Arial" w:eastAsia="Times New Roman" w:hAnsi="Arial" w:cs="Arial"/>
          <w:sz w:val="24"/>
          <w:szCs w:val="24"/>
          <w:lang w:val="en-GB" w:eastAsia="en-GB"/>
        </w:rPr>
      </w:pPr>
    </w:p>
    <w:p w:rsidR="009B17B4" w:rsidRPr="009B17B4" w:rsidRDefault="009B17B4" w:rsidP="009B17B4">
      <w:pPr>
        <w:widowControl w:val="0"/>
        <w:numPr>
          <w:ilvl w:val="3"/>
          <w:numId w:val="16"/>
        </w:numPr>
        <w:spacing w:after="0" w:line="360" w:lineRule="auto"/>
        <w:ind w:left="2552" w:hanging="992"/>
        <w:jc w:val="both"/>
        <w:rPr>
          <w:rFonts w:ascii="Arial" w:eastAsia="Times New Roman" w:hAnsi="Arial" w:cs="Arial"/>
          <w:lang w:eastAsia="en-GB"/>
        </w:rPr>
      </w:pPr>
      <w:r w:rsidRPr="009B17B4">
        <w:rPr>
          <w:rFonts w:ascii="Arial" w:eastAsia="Times New Roman" w:hAnsi="Arial" w:cs="Arial"/>
          <w:lang w:eastAsia="en-GB"/>
        </w:rPr>
        <w:t xml:space="preserve">Any applicable industry code of conduct, policy or standard </w:t>
      </w:r>
      <w:r w:rsidRPr="009B17B4">
        <w:rPr>
          <w:rFonts w:ascii="Arial" w:eastAsia="Times New Roman" w:hAnsi="Arial" w:cs="Arial"/>
          <w:lang w:eastAsia="en-GB"/>
        </w:rPr>
        <w:lastRenderedPageBreak/>
        <w:t>enforceable by law; or</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3"/>
          <w:numId w:val="16"/>
        </w:numPr>
        <w:spacing w:after="0" w:line="360" w:lineRule="auto"/>
        <w:ind w:left="2552" w:hanging="992"/>
        <w:jc w:val="both"/>
        <w:rPr>
          <w:rFonts w:ascii="Arial" w:eastAsia="Times New Roman" w:hAnsi="Arial" w:cs="Arial"/>
          <w:lang w:eastAsia="en-GB"/>
        </w:rPr>
      </w:pPr>
      <w:r w:rsidRPr="009B17B4">
        <w:rPr>
          <w:rFonts w:ascii="Arial" w:eastAsia="Times New Roman" w:hAnsi="Arial" w:cs="Arial"/>
          <w:lang w:eastAsia="en-GB"/>
        </w:rPr>
        <w:t xml:space="preserve">Any applicable direction, policy or order that is given by a </w:t>
      </w:r>
      <w:r w:rsidR="00394D52">
        <w:rPr>
          <w:rFonts w:ascii="Arial" w:eastAsia="Times New Roman" w:hAnsi="Arial" w:cs="Arial"/>
          <w:lang w:eastAsia="en-GB"/>
        </w:rPr>
        <w:t>R</w:t>
      </w:r>
      <w:r w:rsidRPr="009B17B4">
        <w:rPr>
          <w:rFonts w:ascii="Arial" w:eastAsia="Times New Roman" w:hAnsi="Arial" w:cs="Arial"/>
          <w:lang w:eastAsia="en-GB"/>
        </w:rPr>
        <w:t xml:space="preserve">egulatory </w:t>
      </w:r>
      <w:r w:rsidR="00394D52">
        <w:rPr>
          <w:rFonts w:ascii="Arial" w:eastAsia="Times New Roman" w:hAnsi="Arial" w:cs="Arial"/>
          <w:lang w:eastAsia="en-GB"/>
        </w:rPr>
        <w:t>A</w:t>
      </w:r>
      <w:r w:rsidRPr="009B17B4">
        <w:rPr>
          <w:rFonts w:ascii="Arial" w:eastAsia="Times New Roman" w:hAnsi="Arial" w:cs="Arial"/>
          <w:lang w:eastAsia="en-GB"/>
        </w:rPr>
        <w:t>uthority.</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Calibri" w:hAnsi="Arial" w:cs="Arial"/>
          <w:lang w:eastAsia="en-GB"/>
        </w:rPr>
        <w:t>“</w:t>
      </w:r>
      <w:r w:rsidRPr="009B17B4">
        <w:rPr>
          <w:rFonts w:ascii="Arial" w:eastAsia="Calibri" w:hAnsi="Arial" w:cs="Arial"/>
          <w:b/>
          <w:lang w:eastAsia="en-GB"/>
        </w:rPr>
        <w:t>Authorised Signatory</w:t>
      </w:r>
      <w:r w:rsidRPr="009B17B4">
        <w:rPr>
          <w:rFonts w:ascii="Arial" w:eastAsia="Calibri" w:hAnsi="Arial" w:cs="Arial"/>
          <w:lang w:eastAsia="en-GB"/>
        </w:rPr>
        <w:t>” means a signatory authorised by SARS and the Service Provider respectively to sign the Agreement, any amendments and/or addenda hereto.</w:t>
      </w:r>
    </w:p>
    <w:p w:rsidR="009B17B4" w:rsidRPr="009B17B4" w:rsidRDefault="009B17B4" w:rsidP="009B17B4">
      <w:pPr>
        <w:spacing w:after="0" w:line="240" w:lineRule="auto"/>
        <w:ind w:left="720"/>
        <w:contextualSpacing/>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Business Day</w:t>
      </w:r>
      <w:r w:rsidRPr="009B17B4">
        <w:rPr>
          <w:rFonts w:ascii="Arial" w:eastAsia="Times New Roman" w:hAnsi="Arial" w:cs="Arial"/>
          <w:lang w:eastAsia="en-GB"/>
        </w:rPr>
        <w:t>” means any day other than a Saturday, Sunday or public holiday in South Africa.</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Commencement Date</w:t>
      </w:r>
      <w:r w:rsidRPr="009B17B4">
        <w:rPr>
          <w:rFonts w:ascii="Arial" w:eastAsia="Times New Roman" w:hAnsi="Arial" w:cs="Arial"/>
          <w:lang w:eastAsia="en-GB"/>
        </w:rPr>
        <w:t xml:space="preserve">” means </w:t>
      </w:r>
      <w:r w:rsidR="00013738">
        <w:rPr>
          <w:rFonts w:ascii="Arial" w:eastAsia="Times New Roman" w:hAnsi="Arial" w:cs="Arial"/>
          <w:lang w:eastAsia="en-GB"/>
        </w:rPr>
        <w:t>…2018</w:t>
      </w:r>
      <w:r w:rsidRPr="009B17B4">
        <w:rPr>
          <w:rFonts w:ascii="Arial" w:eastAsia="Times New Roman" w:hAnsi="Arial" w:cs="Arial"/>
          <w:lang w:eastAsia="en-GB"/>
        </w:rPr>
        <w:t>, notwithstanding the date of signature of this Agreement.</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hAnsi="Arial" w:cs="Arial"/>
        </w:rPr>
        <w:t>“</w:t>
      </w:r>
      <w:r w:rsidRPr="009B17B4">
        <w:rPr>
          <w:rFonts w:ascii="Arial" w:eastAsia="Times New Roman" w:hAnsi="Arial" w:cs="Arial"/>
          <w:b/>
          <w:lang w:eastAsia="en-GB"/>
        </w:rPr>
        <w:t>Commercially Reasonable Efforts</w:t>
      </w:r>
      <w:r w:rsidRPr="009B17B4">
        <w:rPr>
          <w:rFonts w:ascii="Arial" w:hAnsi="Arial" w:cs="Arial"/>
        </w:rPr>
        <w:t>”</w:t>
      </w:r>
      <w:r w:rsidRPr="009B17B4">
        <w:rPr>
          <w:rFonts w:ascii="Arial" w:eastAsia="Times New Roman" w:hAnsi="Arial" w:cs="Arial"/>
          <w:lang w:eastAsia="en-GB"/>
        </w:rPr>
        <w:t xml:space="preserve"> </w:t>
      </w:r>
      <w:r w:rsidRPr="009B17B4">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Designated Representative</w:t>
      </w:r>
      <w:r w:rsidRPr="009B17B4">
        <w:rPr>
          <w:rFonts w:ascii="Arial" w:eastAsia="Times New Roman" w:hAnsi="Arial" w:cs="Arial"/>
          <w:lang w:eastAsia="en-GB"/>
        </w:rPr>
        <w:t>” means a person designated by each Party for the day to day management of the delivery of Services in terms of the Agreement including resolution of disputes, and to whom all communication regarding this Agreement shall be sent.</w:t>
      </w:r>
    </w:p>
    <w:p w:rsidR="009B17B4" w:rsidRPr="009B17B4" w:rsidRDefault="009B17B4" w:rsidP="009B17B4">
      <w:pPr>
        <w:spacing w:after="0" w:line="240" w:lineRule="auto"/>
        <w:ind w:left="720"/>
        <w:contextualSpacing/>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hAnsi="Arial" w:cs="Arial"/>
        </w:rPr>
      </w:pPr>
      <w:r w:rsidRPr="009B17B4">
        <w:rPr>
          <w:rFonts w:ascii="Arial" w:eastAsia="Times New Roman" w:hAnsi="Arial" w:cs="Arial"/>
          <w:lang w:eastAsia="en-GB"/>
        </w:rPr>
        <w:t>“</w:t>
      </w:r>
      <w:r w:rsidRPr="009B17B4">
        <w:rPr>
          <w:rFonts w:ascii="Arial" w:eastAsia="Times New Roman" w:hAnsi="Arial" w:cs="Arial"/>
          <w:b/>
          <w:lang w:eastAsia="en-GB"/>
        </w:rPr>
        <w:t>Key Personnel</w:t>
      </w:r>
      <w:r w:rsidRPr="009B17B4">
        <w:rPr>
          <w:rFonts w:ascii="Arial" w:eastAsia="Times New Roman" w:hAnsi="Arial" w:cs="Arial"/>
          <w:lang w:eastAsia="en-GB"/>
        </w:rPr>
        <w:t xml:space="preserve">” </w:t>
      </w:r>
      <w:r w:rsidRPr="009B17B4">
        <w:rPr>
          <w:rFonts w:ascii="Arial" w:hAnsi="Arial" w:cs="Arial"/>
        </w:rPr>
        <w:t>means those employees of the Service Provider listed in the Service Provider’s quotation who are nominated and shall be dedicated to the performance and management of the Services to SARS and shall be deemed to be material and integral to the provision of the Services.</w:t>
      </w:r>
    </w:p>
    <w:p w:rsidR="009B17B4" w:rsidRPr="009B17B4" w:rsidRDefault="009B17B4" w:rsidP="009B17B4">
      <w:pPr>
        <w:spacing w:after="0" w:line="360" w:lineRule="auto"/>
        <w:ind w:left="720"/>
        <w:contextualSpacing/>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hAnsi="Arial" w:cs="Arial"/>
        </w:rPr>
        <w:t>“</w:t>
      </w:r>
      <w:r w:rsidRPr="009B17B4">
        <w:rPr>
          <w:rFonts w:ascii="Arial" w:eastAsia="Times New Roman" w:hAnsi="Arial" w:cs="Arial"/>
          <w:b/>
          <w:lang w:eastAsia="en-GB"/>
        </w:rPr>
        <w:t>Parties</w:t>
      </w:r>
      <w:r w:rsidRPr="009B17B4">
        <w:rPr>
          <w:rFonts w:ascii="Arial" w:hAnsi="Arial" w:cs="Arial"/>
        </w:rPr>
        <w:t>”</w:t>
      </w:r>
      <w:r w:rsidRPr="009B17B4">
        <w:rPr>
          <w:rFonts w:ascii="Arial" w:eastAsia="Times New Roman" w:hAnsi="Arial" w:cs="Arial"/>
          <w:lang w:eastAsia="en-GB"/>
        </w:rPr>
        <w:t xml:space="preserve"> means SARS and the Service Provider</w:t>
      </w:r>
      <w:r w:rsidRPr="009B17B4" w:rsidDel="00214E13">
        <w:rPr>
          <w:rFonts w:ascii="Arial" w:eastAsia="Times New Roman" w:hAnsi="Arial" w:cs="Arial"/>
          <w:lang w:eastAsia="en-GB"/>
        </w:rPr>
        <w:t xml:space="preserve"> </w:t>
      </w:r>
      <w:r w:rsidRPr="009B17B4">
        <w:rPr>
          <w:rFonts w:ascii="Arial" w:hAnsi="Arial" w:cs="Arial"/>
        </w:rPr>
        <w:t xml:space="preserve">and “party” </w:t>
      </w:r>
      <w:r w:rsidRPr="009B17B4">
        <w:rPr>
          <w:rFonts w:ascii="Arial" w:hAnsi="Arial" w:cs="Arial"/>
        </w:rPr>
        <w:softHyphen/>
      </w:r>
      <w:r w:rsidRPr="009B17B4">
        <w:rPr>
          <w:rFonts w:ascii="Arial" w:hAnsi="Arial" w:cs="Arial"/>
        </w:rPr>
        <w:softHyphen/>
      </w:r>
      <w:r w:rsidRPr="009B17B4">
        <w:rPr>
          <w:rFonts w:ascii="Arial" w:hAnsi="Arial" w:cs="Arial"/>
        </w:rPr>
        <w:softHyphen/>
      </w:r>
      <w:r w:rsidRPr="009B17B4">
        <w:rPr>
          <w:rFonts w:ascii="Arial" w:hAnsi="Arial" w:cs="Arial"/>
        </w:rPr>
        <w:softHyphen/>
        <w:t xml:space="preserve">as the context requires, is a reference to any one of them.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9B17B4">
        <w:rPr>
          <w:rFonts w:ascii="Arial" w:eastAsia="Times New Roman" w:hAnsi="Arial" w:cs="Arial"/>
          <w:lang w:eastAsia="en-ZA"/>
        </w:rPr>
        <w:t>“</w:t>
      </w:r>
      <w:r w:rsidRPr="009B17B4">
        <w:rPr>
          <w:rFonts w:ascii="Arial" w:eastAsia="Times New Roman" w:hAnsi="Arial" w:cs="Arial"/>
          <w:b/>
          <w:lang w:eastAsia="en-ZA"/>
        </w:rPr>
        <w:t>Regulatory Authority”</w:t>
      </w:r>
      <w:r w:rsidRPr="009B17B4">
        <w:rPr>
          <w:rFonts w:ascii="Arial" w:eastAsia="Times New Roman" w:hAnsi="Arial" w:cs="Arial"/>
          <w:lang w:eastAsia="en-ZA"/>
        </w:rPr>
        <w:t xml:space="preserve"> means any organ of state, government agency or institution, International Body or Organisation which has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ZA"/>
        </w:rPr>
      </w:pPr>
    </w:p>
    <w:p w:rsidR="009B17B4" w:rsidRPr="009B17B4" w:rsidRDefault="009B17B4" w:rsidP="009B17B4">
      <w:pPr>
        <w:widowControl w:val="0"/>
        <w:numPr>
          <w:ilvl w:val="3"/>
          <w:numId w:val="16"/>
        </w:numPr>
        <w:tabs>
          <w:tab w:val="left" w:pos="900"/>
          <w:tab w:val="left" w:pos="1843"/>
        </w:tabs>
        <w:spacing w:after="0" w:line="360" w:lineRule="auto"/>
        <w:ind w:left="2552" w:right="641" w:hanging="992"/>
        <w:jc w:val="both"/>
        <w:rPr>
          <w:rFonts w:ascii="Arial" w:eastAsia="Times New Roman" w:hAnsi="Arial" w:cs="Arial"/>
          <w:lang w:val="en-GB" w:eastAsia="en-ZA"/>
        </w:rPr>
      </w:pPr>
      <w:r w:rsidRPr="009B17B4">
        <w:rPr>
          <w:rFonts w:ascii="Arial" w:eastAsia="Times New Roman" w:hAnsi="Arial" w:cs="Arial"/>
          <w:lang w:val="en-GB" w:eastAsia="en-ZA"/>
        </w:rPr>
        <w:t>jurisdiction over the Services or parts thereof, or</w:t>
      </w:r>
    </w:p>
    <w:p w:rsidR="009B17B4" w:rsidRPr="009B17B4" w:rsidRDefault="009B17B4" w:rsidP="009B17B4">
      <w:pPr>
        <w:widowControl w:val="0"/>
        <w:numPr>
          <w:ilvl w:val="3"/>
          <w:numId w:val="16"/>
        </w:numPr>
        <w:tabs>
          <w:tab w:val="left" w:pos="900"/>
          <w:tab w:val="left" w:pos="1843"/>
        </w:tabs>
        <w:spacing w:after="0" w:line="360" w:lineRule="auto"/>
        <w:ind w:left="2552" w:right="641" w:hanging="992"/>
        <w:jc w:val="both"/>
        <w:rPr>
          <w:rFonts w:ascii="Arial" w:eastAsia="Times New Roman" w:hAnsi="Arial" w:cs="Arial"/>
          <w:lang w:val="en-GB" w:eastAsia="en-ZA"/>
        </w:rPr>
      </w:pPr>
      <w:proofErr w:type="gramStart"/>
      <w:r w:rsidRPr="009B17B4">
        <w:rPr>
          <w:rFonts w:ascii="Arial" w:eastAsia="Times New Roman" w:hAnsi="Arial" w:cs="Arial"/>
          <w:lang w:val="en-GB" w:eastAsia="en-ZA"/>
        </w:rPr>
        <w:lastRenderedPageBreak/>
        <w:t>administrative</w:t>
      </w:r>
      <w:proofErr w:type="gramEnd"/>
      <w:r w:rsidRPr="009B17B4">
        <w:rPr>
          <w:rFonts w:ascii="Arial" w:eastAsia="Times New Roman" w:hAnsi="Arial" w:cs="Arial"/>
          <w:lang w:val="en-GB" w:eastAsia="en-ZA"/>
        </w:rPr>
        <w:t xml:space="preserve"> or oversight responsibility pertaining to any Applicable Law. </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RF</w:t>
      </w:r>
      <w:r w:rsidR="00F173A1">
        <w:rPr>
          <w:rFonts w:ascii="Arial" w:eastAsia="Times New Roman" w:hAnsi="Arial" w:cs="Arial"/>
          <w:b/>
          <w:lang w:eastAsia="en-GB"/>
        </w:rPr>
        <w:t>P</w:t>
      </w:r>
      <w:r w:rsidRPr="009B17B4">
        <w:rPr>
          <w:rFonts w:ascii="Arial" w:eastAsia="Times New Roman" w:hAnsi="Arial" w:cs="Arial"/>
          <w:b/>
          <w:lang w:eastAsia="en-GB"/>
        </w:rPr>
        <w:t xml:space="preserve"> </w:t>
      </w:r>
      <w:r w:rsidR="00F173A1">
        <w:rPr>
          <w:rFonts w:ascii="Arial" w:eastAsia="Times New Roman" w:hAnsi="Arial" w:cs="Arial"/>
          <w:b/>
          <w:lang w:eastAsia="en-GB"/>
        </w:rPr>
        <w:t>33/2017</w:t>
      </w:r>
      <w:r w:rsidRPr="009B17B4">
        <w:rPr>
          <w:rFonts w:ascii="Arial" w:eastAsia="Times New Roman" w:hAnsi="Arial" w:cs="Arial"/>
          <w:lang w:eastAsia="en-GB"/>
        </w:rPr>
        <w:t xml:space="preserve">”, subject to any contrary indication, refers to SARS’s invitation to service providers to submit </w:t>
      </w:r>
      <w:r w:rsidR="00F173A1">
        <w:rPr>
          <w:rFonts w:ascii="Arial" w:eastAsia="Times New Roman" w:hAnsi="Arial" w:cs="Arial"/>
          <w:lang w:eastAsia="en-GB"/>
        </w:rPr>
        <w:t>propo</w:t>
      </w:r>
      <w:r w:rsidRPr="009B17B4">
        <w:rPr>
          <w:rFonts w:ascii="Arial" w:eastAsia="Times New Roman" w:hAnsi="Arial" w:cs="Arial"/>
          <w:lang w:eastAsia="en-GB"/>
        </w:rPr>
        <w:t>s</w:t>
      </w:r>
      <w:r w:rsidR="00F173A1">
        <w:rPr>
          <w:rFonts w:ascii="Arial" w:eastAsia="Times New Roman" w:hAnsi="Arial" w:cs="Arial"/>
          <w:lang w:eastAsia="en-GB"/>
        </w:rPr>
        <w:t>als</w:t>
      </w:r>
      <w:r w:rsidRPr="009B17B4">
        <w:rPr>
          <w:rFonts w:ascii="Arial" w:eastAsia="Times New Roman" w:hAnsi="Arial" w:cs="Arial"/>
          <w:lang w:eastAsia="en-GB"/>
        </w:rPr>
        <w:t xml:space="preserve"> for the provision of pre-employment screening services of new and existing SARS employees, which RF</w:t>
      </w:r>
      <w:r w:rsidR="00F173A1">
        <w:rPr>
          <w:rFonts w:ascii="Arial" w:eastAsia="Times New Roman" w:hAnsi="Arial" w:cs="Arial"/>
          <w:lang w:eastAsia="en-GB"/>
        </w:rPr>
        <w:t>P</w:t>
      </w:r>
      <w:r w:rsidRPr="009B17B4">
        <w:rPr>
          <w:rFonts w:ascii="Arial" w:eastAsia="Times New Roman" w:hAnsi="Arial" w:cs="Arial"/>
          <w:lang w:eastAsia="en-GB"/>
        </w:rPr>
        <w:t xml:space="preserve"> is incorporated herein by reference. </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SARS</w:t>
      </w:r>
      <w:r w:rsidRPr="009B17B4">
        <w:rPr>
          <w:rFonts w:ascii="Arial" w:eastAsia="Times New Roman" w:hAnsi="Arial" w:cs="Arial"/>
          <w:lang w:eastAsia="en-GB"/>
        </w:rPr>
        <w:t xml:space="preserve">” means the South African Revenue Service, an organ of state established in terms of section 2 of the South African Revenue Service Act, 1997 (Act No. 34 of 1997), with its principal address at 299 </w:t>
      </w:r>
      <w:proofErr w:type="spellStart"/>
      <w:r w:rsidRPr="009B17B4">
        <w:rPr>
          <w:rFonts w:ascii="Arial" w:eastAsia="Times New Roman" w:hAnsi="Arial" w:cs="Arial"/>
          <w:lang w:eastAsia="en-GB"/>
        </w:rPr>
        <w:t>Bronkhorst</w:t>
      </w:r>
      <w:proofErr w:type="spellEnd"/>
      <w:r w:rsidRPr="009B17B4">
        <w:rPr>
          <w:rFonts w:ascii="Arial" w:eastAsia="Times New Roman" w:hAnsi="Arial" w:cs="Arial"/>
          <w:lang w:eastAsia="en-GB"/>
        </w:rPr>
        <w:t xml:space="preserve"> Street, </w:t>
      </w:r>
      <w:proofErr w:type="spellStart"/>
      <w:r w:rsidRPr="009B17B4">
        <w:rPr>
          <w:rFonts w:ascii="Arial" w:eastAsia="Times New Roman" w:hAnsi="Arial" w:cs="Arial"/>
          <w:lang w:eastAsia="en-GB"/>
        </w:rPr>
        <w:t>Nieuw</w:t>
      </w:r>
      <w:proofErr w:type="spellEnd"/>
      <w:r w:rsidRPr="009B17B4">
        <w:rPr>
          <w:rFonts w:ascii="Arial" w:eastAsia="Times New Roman" w:hAnsi="Arial" w:cs="Arial"/>
          <w:lang w:eastAsia="en-GB"/>
        </w:rPr>
        <w:t xml:space="preserve"> </w:t>
      </w:r>
      <w:proofErr w:type="spellStart"/>
      <w:r w:rsidRPr="009B17B4">
        <w:rPr>
          <w:rFonts w:ascii="Arial" w:eastAsia="Times New Roman" w:hAnsi="Arial" w:cs="Arial"/>
          <w:lang w:eastAsia="en-GB"/>
        </w:rPr>
        <w:t>Muckleneuk</w:t>
      </w:r>
      <w:proofErr w:type="spellEnd"/>
      <w:r w:rsidRPr="009B17B4">
        <w:rPr>
          <w:rFonts w:ascii="Arial" w:eastAsia="Times New Roman" w:hAnsi="Arial" w:cs="Arial"/>
          <w:lang w:eastAsia="en-GB"/>
        </w:rPr>
        <w:t>, Pretoria.</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hAnsi="Arial" w:cs="Arial"/>
        </w:rPr>
      </w:pPr>
      <w:r w:rsidRPr="009B17B4">
        <w:rPr>
          <w:rFonts w:ascii="Arial" w:eastAsia="Times New Roman" w:hAnsi="Arial" w:cs="Arial"/>
          <w:lang w:eastAsia="en-GB"/>
        </w:rPr>
        <w:t>“</w:t>
      </w:r>
      <w:r w:rsidRPr="009B17B4">
        <w:rPr>
          <w:rFonts w:ascii="Arial" w:eastAsia="Times New Roman" w:hAnsi="Arial" w:cs="Arial"/>
          <w:b/>
          <w:lang w:eastAsia="en-GB"/>
        </w:rPr>
        <w:t>Service Provider</w:t>
      </w:r>
      <w:r w:rsidRPr="009B17B4">
        <w:rPr>
          <w:rFonts w:ascii="Arial" w:eastAsia="Times New Roman" w:hAnsi="Arial" w:cs="Arial"/>
          <w:lang w:eastAsia="en-GB"/>
        </w:rPr>
        <w:t>” means</w:t>
      </w:r>
      <w:r w:rsidR="00F173A1">
        <w:rPr>
          <w:rFonts w:ascii="Arial" w:eastAsia="Times New Roman" w:hAnsi="Arial" w:cs="Arial"/>
          <w:lang w:eastAsia="en-GB"/>
        </w:rPr>
        <w:t>…</w:t>
      </w:r>
      <w:proofErr w:type="gramStart"/>
      <w:r w:rsidRPr="009B17B4">
        <w:rPr>
          <w:rFonts w:ascii="Arial" w:hAnsi="Arial" w:cs="Arial"/>
        </w:rPr>
        <w:t>,  with</w:t>
      </w:r>
      <w:proofErr w:type="gramEnd"/>
      <w:r w:rsidRPr="009B17B4">
        <w:rPr>
          <w:rFonts w:ascii="Arial" w:hAnsi="Arial" w:cs="Arial"/>
        </w:rPr>
        <w:t xml:space="preserve"> registration number </w:t>
      </w:r>
      <w:r w:rsidR="00F173A1">
        <w:rPr>
          <w:rFonts w:ascii="Arial" w:hAnsi="Arial" w:cs="Arial"/>
        </w:rPr>
        <w:t>…</w:t>
      </w:r>
      <w:r w:rsidRPr="009B17B4">
        <w:rPr>
          <w:rFonts w:ascii="Arial" w:hAnsi="Arial" w:cs="Arial"/>
        </w:rPr>
        <w:t xml:space="preserve">, and with its principal address at </w:t>
      </w:r>
      <w:r w:rsidR="00F173A1">
        <w:rPr>
          <w:rFonts w:ascii="Arial" w:hAnsi="Arial" w:cs="Arial"/>
        </w:rPr>
        <w:t>…</w:t>
      </w:r>
      <w:r w:rsidRPr="009B17B4">
        <w:rPr>
          <w:rFonts w:ascii="Arial" w:hAnsi="Arial" w:cs="Arial"/>
        </w:rPr>
        <w:t>.</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Services</w:t>
      </w:r>
      <w:r w:rsidRPr="009B17B4">
        <w:rPr>
          <w:rFonts w:ascii="Arial" w:eastAsia="Times New Roman" w:hAnsi="Arial" w:cs="Arial"/>
          <w:lang w:eastAsia="en-GB"/>
        </w:rPr>
        <w:t>” means the provision of</w:t>
      </w:r>
      <w:r w:rsidRPr="009B17B4">
        <w:rPr>
          <w:rFonts w:ascii="Arial" w:hAnsi="Arial" w:cs="Arial"/>
        </w:rPr>
        <w:t xml:space="preserve"> pre-employment screening services of new and existing SARS employees</w:t>
      </w:r>
      <w:r w:rsidR="00F173A1">
        <w:rPr>
          <w:rFonts w:ascii="Arial" w:eastAsia="Times New Roman" w:hAnsi="Arial" w:cs="Arial"/>
          <w:lang w:eastAsia="en-GB"/>
        </w:rPr>
        <w:t xml:space="preserve"> as contemplated in RFP</w:t>
      </w:r>
      <w:r w:rsidRPr="009B17B4">
        <w:rPr>
          <w:rFonts w:ascii="Arial" w:eastAsia="Times New Roman" w:hAnsi="Arial" w:cs="Arial"/>
          <w:lang w:eastAsia="en-GB"/>
        </w:rPr>
        <w:t xml:space="preserve"> </w:t>
      </w:r>
      <w:r w:rsidR="00F173A1">
        <w:rPr>
          <w:rFonts w:ascii="Arial" w:eastAsia="Times New Roman" w:hAnsi="Arial" w:cs="Arial"/>
          <w:lang w:eastAsia="en-GB"/>
        </w:rPr>
        <w:t>33</w:t>
      </w:r>
      <w:r w:rsidRPr="009B17B4">
        <w:rPr>
          <w:rFonts w:ascii="Arial" w:eastAsia="Times New Roman" w:hAnsi="Arial" w:cs="Arial"/>
          <w:lang w:eastAsia="en-GB"/>
        </w:rPr>
        <w:t xml:space="preserve">/201, including functions or responsibilities not specifically mentioned </w:t>
      </w:r>
      <w:r w:rsidR="00910C14">
        <w:rPr>
          <w:rFonts w:ascii="Arial" w:eastAsia="Times New Roman" w:hAnsi="Arial" w:cs="Arial"/>
          <w:lang w:eastAsia="en-GB"/>
        </w:rPr>
        <w:t>t</w:t>
      </w:r>
      <w:r w:rsidRPr="009B17B4">
        <w:rPr>
          <w:rFonts w:ascii="Arial" w:eastAsia="Times New Roman" w:hAnsi="Arial" w:cs="Arial"/>
          <w:lang w:eastAsia="en-GB"/>
        </w:rPr>
        <w:t>herein but which are reasonably and necessarily required for the proper performance and provision of the Services.</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F173A1">
      <w:pPr>
        <w:widowControl w:val="0"/>
        <w:numPr>
          <w:ilvl w:val="2"/>
          <w:numId w:val="16"/>
        </w:numPr>
        <w:tabs>
          <w:tab w:val="left" w:pos="900"/>
          <w:tab w:val="left" w:pos="2268"/>
        </w:tabs>
        <w:spacing w:after="0" w:line="360" w:lineRule="auto"/>
        <w:ind w:left="1560" w:right="-46" w:hanging="850"/>
        <w:jc w:val="both"/>
        <w:rPr>
          <w:rFonts w:ascii="Arial" w:hAnsi="Arial" w:cs="Arial"/>
        </w:rPr>
      </w:pPr>
      <w:r w:rsidRPr="009B17B4">
        <w:rPr>
          <w:rFonts w:ascii="Arial" w:hAnsi="Arial" w:cs="Arial"/>
          <w:b/>
        </w:rPr>
        <w:t>“Service Request”</w:t>
      </w:r>
      <w:r w:rsidRPr="009B17B4">
        <w:rPr>
          <w:rFonts w:ascii="Arial" w:hAnsi="Arial" w:cs="Arial"/>
        </w:rPr>
        <w:t xml:space="preserve"> means a specific written service instruction issued to the Service Provider to render the Services or part thereof, in terms of this Agreement, specifying the Services and/or Deliverables to be provided by the Service Provider to SARS, and signed by the SARS Designated Representative.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hAnsi="Arial" w:cs="Arial"/>
        </w:rPr>
        <w:t>“</w:t>
      </w:r>
      <w:r w:rsidRPr="009B17B4">
        <w:rPr>
          <w:rFonts w:ascii="Arial" w:eastAsia="Times New Roman" w:hAnsi="Arial" w:cs="Arial"/>
          <w:b/>
          <w:lang w:eastAsia="en-GB"/>
        </w:rPr>
        <w:t>Signature Date</w:t>
      </w:r>
      <w:r w:rsidRPr="009B17B4">
        <w:rPr>
          <w:rFonts w:ascii="Arial" w:eastAsia="Times New Roman" w:hAnsi="Arial" w:cs="Arial"/>
          <w:lang w:eastAsia="en-GB"/>
        </w:rPr>
        <w:t>” means the date on which the last Party affixes its signature to this Agreement.</w:t>
      </w:r>
    </w:p>
    <w:p w:rsidR="00F173A1" w:rsidRDefault="00F173A1" w:rsidP="00F173A1">
      <w:pPr>
        <w:pStyle w:val="ListParagraph"/>
        <w:rPr>
          <w:rFonts w:ascii="Arial" w:hAnsi="Arial" w:cs="Arial"/>
        </w:rPr>
      </w:pPr>
    </w:p>
    <w:p w:rsidR="009B17B4" w:rsidRPr="009B17B4" w:rsidRDefault="009B17B4" w:rsidP="00F173A1">
      <w:pPr>
        <w:numPr>
          <w:ilvl w:val="2"/>
          <w:numId w:val="16"/>
        </w:numPr>
        <w:spacing w:after="0" w:line="360" w:lineRule="auto"/>
        <w:ind w:left="1560" w:hanging="851"/>
        <w:contextualSpacing/>
        <w:rPr>
          <w:rFonts w:ascii="Arial" w:eastAsia="Times New Roman" w:hAnsi="Arial" w:cs="Arial"/>
          <w:lang w:eastAsia="en-GB"/>
        </w:rPr>
      </w:pPr>
      <w:r w:rsidRPr="009B17B4">
        <w:rPr>
          <w:rFonts w:ascii="Arial" w:eastAsia="Times New Roman" w:hAnsi="Arial" w:cs="Arial"/>
          <w:sz w:val="24"/>
          <w:szCs w:val="24"/>
          <w:lang w:val="en-GB" w:eastAsia="en-GB"/>
        </w:rPr>
        <w:t>“</w:t>
      </w:r>
      <w:r w:rsidRPr="009B17B4">
        <w:rPr>
          <w:rFonts w:ascii="Arial" w:eastAsia="Times New Roman" w:hAnsi="Arial" w:cs="Arial"/>
          <w:b/>
          <w:lang w:val="en-GB" w:eastAsia="en-GB"/>
        </w:rPr>
        <w:t>Termination Date</w:t>
      </w:r>
      <w:r w:rsidRPr="009B17B4">
        <w:rPr>
          <w:rFonts w:ascii="Arial" w:eastAsia="Times New Roman" w:hAnsi="Arial" w:cs="Arial"/>
          <w:lang w:val="en-GB" w:eastAsia="en-GB"/>
        </w:rPr>
        <w:t xml:space="preserve">” means </w:t>
      </w:r>
      <w:r w:rsidR="00F173A1">
        <w:rPr>
          <w:rFonts w:ascii="Arial" w:eastAsia="Times New Roman" w:hAnsi="Arial" w:cs="Arial"/>
          <w:lang w:val="en-GB" w:eastAsia="en-GB"/>
        </w:rPr>
        <w:t>…2021</w:t>
      </w:r>
      <w:r w:rsidRPr="009B17B4">
        <w:rPr>
          <w:rFonts w:ascii="Arial" w:eastAsia="Times New Roman" w:hAnsi="Arial" w:cs="Arial"/>
          <w:lang w:eastAsia="en-GB"/>
        </w:rPr>
        <w:t>.</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t>
      </w:r>
      <w:r w:rsidRPr="009B17B4">
        <w:rPr>
          <w:rFonts w:ascii="Arial" w:eastAsia="Times New Roman" w:hAnsi="Arial" w:cs="Arial"/>
          <w:b/>
          <w:lang w:eastAsia="en-GB"/>
        </w:rPr>
        <w:t>VAT</w:t>
      </w:r>
      <w:r w:rsidRPr="009B17B4">
        <w:rPr>
          <w:rFonts w:ascii="Arial" w:eastAsia="Times New Roman" w:hAnsi="Arial" w:cs="Arial"/>
          <w:lang w:eastAsia="en-GB"/>
        </w:rPr>
        <w:t>” means Value-Added Tax levied in terms of the Value-Added Tax Act, 1991 (Act No. 89 of 1991).</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headings in this Agreement are for reference purposes only and are not to be construed to affect the interpretation of any terms in the Agreement.</w:t>
      </w: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lastRenderedPageBreak/>
        <w:t>Any reference in this Agreement to-</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A Clause shall, subject to any contrary indication, mean a reference to a Clause in this Agreement; and</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A Person refers to any person including juristic entities.</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Unless inconsistent with the context or save where the contrary is expressly indicated-</w:t>
      </w:r>
    </w:p>
    <w:p w:rsidR="009B17B4" w:rsidRPr="009B17B4" w:rsidRDefault="009B17B4" w:rsidP="009B17B4">
      <w:pPr>
        <w:widowControl w:val="0"/>
        <w:spacing w:after="0" w:line="360" w:lineRule="auto"/>
        <w:ind w:left="3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This Agreement shall not be construed to provide a benefit to any person who is not a party to this Agreement;</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References to day/s, month/s or year/s shall be construed as calendar day/s, month/s or year/s; and</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6"/>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A reference to a Party includes that Party’s successor-in-title and permitted assigns.</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If any definition in this Interpretation Clause contains a substantive provision conferring rights or imposing obligations on any Party, effect shall be given to such provision as if it was a substantive provision in the body of this Agreement.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Unless inconsistent with the context, an expression which denotes-</w:t>
      </w:r>
    </w:p>
    <w:p w:rsidR="009B17B4" w:rsidRPr="009B17B4" w:rsidRDefault="009B17B4" w:rsidP="009B17B4">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Any one gender, includes the other gender; and</w:t>
      </w:r>
    </w:p>
    <w:p w:rsidR="009B17B4" w:rsidRPr="009B17B4" w:rsidRDefault="009B17B4" w:rsidP="009B17B4">
      <w:pPr>
        <w:widowControl w:val="0"/>
        <w:tabs>
          <w:tab w:val="left" w:pos="1560"/>
        </w:tabs>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 xml:space="preserve">The singular, includes the plural and </w:t>
      </w:r>
      <w:r w:rsidRPr="009B17B4">
        <w:rPr>
          <w:rFonts w:ascii="Arial" w:hAnsi="Arial" w:cs="Arial"/>
          <w:i/>
        </w:rPr>
        <w:t>vice versa</w:t>
      </w:r>
      <w:r w:rsidRPr="009B17B4">
        <w:rPr>
          <w:rFonts w:ascii="Arial" w:eastAsia="Times New Roman" w:hAnsi="Arial" w:cs="Arial"/>
          <w:lang w:eastAsia="en-GB"/>
        </w:rPr>
        <w:t>.</w:t>
      </w:r>
    </w:p>
    <w:p w:rsidR="009B17B4" w:rsidRPr="009B17B4" w:rsidRDefault="009B17B4" w:rsidP="009B17B4">
      <w:pPr>
        <w:widowControl w:val="0"/>
        <w:spacing w:after="0" w:line="360" w:lineRule="auto"/>
        <w:ind w:left="720"/>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lastRenderedPageBreak/>
        <w:t>The Agreement is fully binding on the executors, administrators, trustees, permitted assigns or liquidators of the Parties as if they had signed this Agreement in the first instance.</w:t>
      </w:r>
    </w:p>
    <w:p w:rsidR="009B17B4" w:rsidRPr="009B17B4" w:rsidRDefault="009B17B4" w:rsidP="009B17B4">
      <w:pPr>
        <w:widowControl w:val="0"/>
        <w:spacing w:after="0" w:line="360" w:lineRule="auto"/>
        <w:ind w:left="360"/>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Where figures are referred to in numerals and in words, if there is a conflict between the two, the words shall prevail.</w:t>
      </w:r>
    </w:p>
    <w:p w:rsidR="009B17B4" w:rsidRPr="009B17B4" w:rsidRDefault="009B17B4" w:rsidP="009B17B4">
      <w:pPr>
        <w:widowControl w:val="0"/>
        <w:spacing w:after="0" w:line="360" w:lineRule="auto"/>
        <w:ind w:left="360"/>
        <w:jc w:val="both"/>
        <w:rPr>
          <w:rFonts w:ascii="Arial" w:eastAsia="Times New Roman" w:hAnsi="Arial" w:cs="Arial"/>
          <w:lang w:eastAsia="en-GB"/>
        </w:rPr>
      </w:pPr>
    </w:p>
    <w:p w:rsidR="009B17B4" w:rsidRPr="009B17B4" w:rsidRDefault="009B17B4" w:rsidP="009B17B4">
      <w:pPr>
        <w:widowControl w:val="0"/>
        <w:numPr>
          <w:ilvl w:val="1"/>
          <w:numId w:val="16"/>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9B17B4" w:rsidRPr="009B17B4" w:rsidRDefault="009B17B4" w:rsidP="009B17B4">
      <w:pPr>
        <w:widowControl w:val="0"/>
        <w:spacing w:after="0" w:line="360" w:lineRule="auto"/>
        <w:ind w:left="709"/>
        <w:jc w:val="both"/>
        <w:rPr>
          <w:rFonts w:ascii="Arial" w:eastAsia="Times New Roman" w:hAnsi="Arial" w:cs="Arial"/>
          <w:lang w:eastAsia="en-GB"/>
        </w:rPr>
      </w:pPr>
      <w:bookmarkStart w:id="20" w:name="_Ref343697043"/>
      <w:bookmarkEnd w:id="8"/>
      <w:bookmarkEnd w:id="9"/>
      <w:bookmarkEnd w:id="10"/>
      <w:bookmarkEnd w:id="11"/>
    </w:p>
    <w:p w:rsidR="009B17B4" w:rsidRPr="009B17B4" w:rsidRDefault="009B17B4" w:rsidP="009B17B4">
      <w:pPr>
        <w:widowControl w:val="0"/>
        <w:numPr>
          <w:ilvl w:val="0"/>
          <w:numId w:val="15"/>
        </w:numPr>
        <w:spacing w:after="0" w:line="360" w:lineRule="auto"/>
        <w:ind w:left="709" w:hanging="709"/>
        <w:jc w:val="both"/>
        <w:outlineLvl w:val="0"/>
        <w:rPr>
          <w:rFonts w:ascii="Arial" w:eastAsia="Times New Roman" w:hAnsi="Arial" w:cs="Arial"/>
          <w:b/>
          <w:lang w:eastAsia="en-GB"/>
        </w:rPr>
      </w:pPr>
      <w:r w:rsidRPr="009B17B4">
        <w:rPr>
          <w:rFonts w:ascii="Arial" w:eastAsia="Times New Roman" w:hAnsi="Arial" w:cs="Arial"/>
          <w:b/>
          <w:lang w:eastAsia="en-GB"/>
        </w:rPr>
        <w:t>DURATION</w:t>
      </w:r>
      <w:bookmarkEnd w:id="20"/>
      <w:r w:rsidRPr="009B17B4">
        <w:rPr>
          <w:rFonts w:ascii="Arial" w:eastAsia="Times New Roman" w:hAnsi="Arial" w:cs="Arial"/>
          <w:b/>
          <w:lang w:eastAsia="en-GB"/>
        </w:rPr>
        <w:fldChar w:fldCharType="begin"/>
      </w:r>
      <w:r w:rsidRPr="009B17B4">
        <w:instrText xml:space="preserve"> TC "</w:instrText>
      </w:r>
      <w:bookmarkStart w:id="21" w:name="_Toc458696131"/>
      <w:r w:rsidRPr="009B17B4">
        <w:rPr>
          <w:rFonts w:ascii="Arial" w:eastAsia="Times New Roman" w:hAnsi="Arial" w:cs="Arial"/>
          <w:b/>
          <w:lang w:eastAsia="en-GB"/>
        </w:rPr>
        <w:instrText>4.   DURATION</w:instrText>
      </w:r>
      <w:bookmarkEnd w:id="21"/>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709"/>
        <w:jc w:val="both"/>
        <w:outlineLvl w:val="0"/>
        <w:rPr>
          <w:rFonts w:ascii="Arial" w:eastAsia="Times New Roman" w:hAnsi="Arial" w:cs="Arial"/>
          <w:b/>
          <w:lang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The Agreement commences on the Commencement Date, and shall subsist until the Termination Date, unless terminated earlier in terms of this Agreement.</w:t>
      </w:r>
    </w:p>
    <w:p w:rsidR="009B17B4" w:rsidRPr="009B17B4" w:rsidRDefault="009B17B4" w:rsidP="009B17B4">
      <w:pPr>
        <w:widowControl w:val="0"/>
        <w:spacing w:after="0" w:line="360" w:lineRule="auto"/>
        <w:ind w:left="709" w:firstLine="11"/>
        <w:jc w:val="both"/>
        <w:rPr>
          <w:rFonts w:ascii="Arial" w:eastAsia="Times New Roman" w:hAnsi="Arial" w:cs="Arial"/>
          <w:lang w:eastAsia="en-GB"/>
        </w:rPr>
      </w:pPr>
      <w:bookmarkStart w:id="22" w:name="_Ref361828558"/>
    </w:p>
    <w:p w:rsidR="009B17B4" w:rsidRPr="009B17B4" w:rsidRDefault="009B17B4" w:rsidP="009B17B4">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3" w:name="_Toc337796630"/>
      <w:bookmarkStart w:id="24" w:name="_Ref337797544"/>
      <w:bookmarkStart w:id="25" w:name="_Ref337797559"/>
      <w:bookmarkStart w:id="26" w:name="_Ref378861438"/>
      <w:bookmarkEnd w:id="22"/>
      <w:r w:rsidRPr="009B17B4">
        <w:rPr>
          <w:rFonts w:ascii="Arial" w:eastAsia="Times New Roman" w:hAnsi="Arial" w:cs="Arial"/>
          <w:b/>
          <w:bCs/>
          <w:kern w:val="32"/>
          <w:lang w:eastAsia="en-GB"/>
        </w:rPr>
        <w:t>SERVICE</w:t>
      </w:r>
      <w:bookmarkEnd w:id="23"/>
      <w:bookmarkEnd w:id="24"/>
      <w:bookmarkEnd w:id="25"/>
      <w:r w:rsidRPr="009B17B4">
        <w:rPr>
          <w:rFonts w:ascii="Arial" w:eastAsia="Times New Roman" w:hAnsi="Arial" w:cs="Arial"/>
          <w:b/>
          <w:bCs/>
          <w:kern w:val="32"/>
          <w:lang w:eastAsia="en-GB"/>
        </w:rPr>
        <w:t xml:space="preserve"> PROVIDER’S DUTIES AND OBLIGATIONS</w:t>
      </w:r>
      <w:bookmarkEnd w:id="26"/>
      <w:r w:rsidRPr="009B17B4">
        <w:rPr>
          <w:rFonts w:ascii="Arial" w:eastAsia="Times New Roman" w:hAnsi="Arial" w:cs="Arial"/>
          <w:b/>
          <w:bCs/>
          <w:kern w:val="32"/>
          <w:lang w:eastAsia="en-GB"/>
        </w:rPr>
        <w:fldChar w:fldCharType="begin"/>
      </w:r>
      <w:r w:rsidRPr="009B17B4">
        <w:instrText xml:space="preserve"> TC "</w:instrText>
      </w:r>
      <w:bookmarkStart w:id="27" w:name="_Toc458696132"/>
      <w:r w:rsidRPr="009B17B4">
        <w:rPr>
          <w:rFonts w:ascii="Arial" w:eastAsia="Times New Roman" w:hAnsi="Arial" w:cs="Arial"/>
          <w:b/>
          <w:bCs/>
          <w:kern w:val="32"/>
          <w:lang w:eastAsia="en-GB"/>
        </w:rPr>
        <w:instrText>5.   SERVICE PROVIDER’S DUTIES AND OBLIGATIONS</w:instrText>
      </w:r>
      <w:bookmarkEnd w:id="27"/>
      <w:r w:rsidRPr="009B17B4">
        <w:instrText xml:space="preserve">" \f C \l "1" </w:instrText>
      </w:r>
      <w:r w:rsidRPr="009B17B4">
        <w:rPr>
          <w:rFonts w:ascii="Arial" w:eastAsia="Times New Roman" w:hAnsi="Arial" w:cs="Arial"/>
          <w:b/>
          <w:bCs/>
          <w:kern w:val="32"/>
          <w:lang w:eastAsia="en-GB"/>
        </w:rPr>
        <w:fldChar w:fldCharType="end"/>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5"/>
        </w:numPr>
        <w:spacing w:after="0" w:line="360" w:lineRule="auto"/>
        <w:ind w:hanging="792"/>
        <w:jc w:val="both"/>
        <w:outlineLvl w:val="0"/>
        <w:rPr>
          <w:rFonts w:ascii="Arial" w:eastAsia="Times New Roman" w:hAnsi="Arial" w:cs="Arial"/>
          <w:lang w:eastAsia="en-GB"/>
        </w:rPr>
      </w:pPr>
      <w:r w:rsidRPr="009B17B4">
        <w:rPr>
          <w:rFonts w:ascii="Arial" w:eastAsia="Times New Roman" w:hAnsi="Arial" w:cs="Arial"/>
          <w:lang w:eastAsia="en-GB"/>
        </w:rPr>
        <w:t xml:space="preserve">The Service Provider shall nominate a Designated Representative. </w:t>
      </w:r>
      <w:r w:rsidRPr="009B17B4" w:rsidDel="00AF440D">
        <w:rPr>
          <w:rFonts w:ascii="Arial" w:eastAsia="Times New Roman" w:hAnsi="Arial" w:cs="Arial"/>
          <w:lang w:eastAsia="en-GB"/>
        </w:rPr>
        <w:t xml:space="preserve"> </w:t>
      </w:r>
    </w:p>
    <w:p w:rsidR="009B17B4" w:rsidRPr="009B17B4" w:rsidRDefault="009B17B4" w:rsidP="009B17B4">
      <w:pPr>
        <w:widowControl w:val="0"/>
        <w:spacing w:after="0" w:line="360" w:lineRule="auto"/>
        <w:ind w:left="792"/>
        <w:jc w:val="both"/>
        <w:outlineLvl w:val="0"/>
        <w:rPr>
          <w:rFonts w:ascii="Arial" w:eastAsia="Times New Roman" w:hAnsi="Arial" w:cs="Arial"/>
          <w:lang w:eastAsia="en-GB"/>
        </w:rPr>
      </w:pPr>
    </w:p>
    <w:p w:rsidR="009B17B4" w:rsidRPr="009B17B4" w:rsidRDefault="009B17B4" w:rsidP="009B17B4">
      <w:pPr>
        <w:widowControl w:val="0"/>
        <w:numPr>
          <w:ilvl w:val="1"/>
          <w:numId w:val="15"/>
        </w:numPr>
        <w:spacing w:after="0" w:line="360" w:lineRule="auto"/>
        <w:ind w:hanging="792"/>
        <w:jc w:val="both"/>
        <w:outlineLvl w:val="0"/>
        <w:rPr>
          <w:rFonts w:ascii="Arial" w:eastAsia="Times New Roman" w:hAnsi="Arial" w:cs="Arial"/>
          <w:lang w:eastAsia="en-GB"/>
        </w:rPr>
      </w:pPr>
      <w:r w:rsidRPr="009B17B4">
        <w:rPr>
          <w:rFonts w:ascii="Arial" w:eastAsia="Times New Roman" w:hAnsi="Arial" w:cs="Arial"/>
          <w:lang w:eastAsia="en-GB"/>
        </w:rPr>
        <w:t xml:space="preserve">The Service Provider must –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Execute the Services as contemplated in RF</w:t>
      </w:r>
      <w:r w:rsidR="00910C14">
        <w:rPr>
          <w:rFonts w:ascii="Arial" w:eastAsia="Times New Roman" w:hAnsi="Arial" w:cs="Arial"/>
          <w:lang w:eastAsia="en-GB"/>
        </w:rPr>
        <w:t>P</w:t>
      </w:r>
      <w:r w:rsidRPr="009B17B4">
        <w:rPr>
          <w:rFonts w:ascii="Arial" w:eastAsia="Times New Roman" w:hAnsi="Arial" w:cs="Arial"/>
          <w:lang w:eastAsia="en-GB"/>
        </w:rPr>
        <w:t xml:space="preserve"> </w:t>
      </w:r>
      <w:r w:rsidR="00910C14">
        <w:rPr>
          <w:rFonts w:ascii="Arial" w:eastAsia="Times New Roman" w:hAnsi="Arial" w:cs="Arial"/>
          <w:lang w:eastAsia="en-GB"/>
        </w:rPr>
        <w:t>33</w:t>
      </w:r>
      <w:r w:rsidRPr="009B17B4">
        <w:rPr>
          <w:rFonts w:ascii="Arial" w:eastAsia="Times New Roman" w:hAnsi="Arial" w:cs="Arial"/>
          <w:lang w:eastAsia="en-GB"/>
        </w:rPr>
        <w:t>/201</w:t>
      </w:r>
      <w:r w:rsidR="00910C14">
        <w:rPr>
          <w:rFonts w:ascii="Arial" w:eastAsia="Times New Roman" w:hAnsi="Arial" w:cs="Arial"/>
          <w:lang w:eastAsia="en-GB"/>
        </w:rPr>
        <w:t>7</w:t>
      </w:r>
      <w:r w:rsidRPr="009B17B4">
        <w:rPr>
          <w:rFonts w:ascii="Arial" w:eastAsia="Times New Roman" w:hAnsi="Arial" w:cs="Arial"/>
          <w:lang w:eastAsia="en-GB"/>
        </w:rPr>
        <w:t>.</w:t>
      </w:r>
    </w:p>
    <w:p w:rsidR="009B17B4" w:rsidRPr="009B17B4" w:rsidRDefault="009B17B4" w:rsidP="009B17B4">
      <w:pPr>
        <w:widowControl w:val="0"/>
        <w:spacing w:after="0" w:line="360" w:lineRule="auto"/>
        <w:ind w:left="1560"/>
        <w:jc w:val="both"/>
        <w:outlineLvl w:val="0"/>
        <w:rPr>
          <w:rFonts w:ascii="Arial" w:eastAsia="Times New Roman" w:hAnsi="Arial" w:cs="Arial"/>
          <w:lang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Adhere to the Service Requests received from SARS.</w:t>
      </w:r>
    </w:p>
    <w:p w:rsidR="009B17B4" w:rsidRPr="009B17B4" w:rsidRDefault="009B17B4" w:rsidP="009B17B4">
      <w:pPr>
        <w:widowControl w:val="0"/>
        <w:spacing w:after="0" w:line="360" w:lineRule="auto"/>
        <w:ind w:left="1560"/>
        <w:jc w:val="both"/>
        <w:outlineLvl w:val="0"/>
        <w:rPr>
          <w:rFonts w:ascii="Arial" w:eastAsia="Times New Roman" w:hAnsi="Arial" w:cs="Arial"/>
          <w:lang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Execute the Services under the supervision of the SARS Designated Representative.</w:t>
      </w:r>
    </w:p>
    <w:p w:rsidR="009B17B4" w:rsidRPr="009B17B4" w:rsidRDefault="009B17B4" w:rsidP="009B17B4">
      <w:pPr>
        <w:widowControl w:val="0"/>
        <w:spacing w:after="0" w:line="240" w:lineRule="auto"/>
        <w:ind w:left="1560" w:hanging="840"/>
        <w:jc w:val="both"/>
        <w:rPr>
          <w:rFonts w:ascii="Arial" w:eastAsia="Times New Roman" w:hAnsi="Arial" w:cs="Arial"/>
          <w:lang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Monitor the implementation of the Services against set targets, costs, and time frames.</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The Service Provider may not change the Key Personnel presented in its response to RF</w:t>
      </w:r>
      <w:r w:rsidR="00910C14">
        <w:rPr>
          <w:rFonts w:ascii="Arial" w:eastAsia="Times New Roman" w:hAnsi="Arial" w:cs="Arial"/>
          <w:lang w:eastAsia="en-GB"/>
        </w:rPr>
        <w:t>P 33/2018</w:t>
      </w:r>
      <w:r w:rsidRPr="009B17B4">
        <w:rPr>
          <w:rFonts w:ascii="Arial" w:eastAsia="Times New Roman" w:hAnsi="Arial" w:cs="Arial"/>
          <w:lang w:eastAsia="en-GB"/>
        </w:rPr>
        <w:t xml:space="preserve"> without the prior written consent of SARS and in this regard -</w:t>
      </w:r>
    </w:p>
    <w:p w:rsidR="009B17B4" w:rsidRPr="009B17B4" w:rsidRDefault="009B17B4" w:rsidP="009B17B4">
      <w:pPr>
        <w:widowControl w:val="0"/>
        <w:spacing w:after="0" w:line="360" w:lineRule="auto"/>
        <w:ind w:left="720"/>
        <w:jc w:val="both"/>
        <w:rPr>
          <w:rFonts w:ascii="Arial" w:eastAsia="Times New Roman" w:hAnsi="Arial" w:cs="Arial"/>
          <w:lang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 xml:space="preserve">The Service Provider may make a request to SARS to replace a member of its Key Personnel, where such member has become incapacitated and/or </w:t>
      </w:r>
      <w:r w:rsidRPr="009B17B4">
        <w:rPr>
          <w:rFonts w:ascii="Arial" w:eastAsia="Times New Roman" w:hAnsi="Arial" w:cs="Arial"/>
          <w:lang w:eastAsia="en-GB"/>
        </w:rPr>
        <w:lastRenderedPageBreak/>
        <w:t>unable to perform his/her duties under the Agreement: Provided that the proposed replacement has similar or better qualifications and experience.</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 xml:space="preserve">Where SARS approves the replacement of a member of the Key Personnel, the Service Provider shall, at its cost, provide a replacement acceptable to SARS within the time then prescribed by SARS. </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5"/>
        </w:numPr>
        <w:spacing w:after="0" w:line="360" w:lineRule="auto"/>
        <w:ind w:left="1560" w:hanging="840"/>
        <w:jc w:val="both"/>
        <w:outlineLvl w:val="0"/>
        <w:rPr>
          <w:rFonts w:ascii="Arial" w:eastAsia="Times New Roman" w:hAnsi="Arial" w:cs="Arial"/>
          <w:lang w:eastAsia="en-GB"/>
        </w:rPr>
      </w:pPr>
      <w:r w:rsidRPr="009B17B4">
        <w:rPr>
          <w:rFonts w:ascii="Arial" w:eastAsia="Times New Roman" w:hAnsi="Arial" w:cs="Arial"/>
          <w:lang w:eastAsia="en-GB"/>
        </w:rPr>
        <w:t>Should SARS, in its discretion reasonably consider a member of the Key Personnel to be incompetent or unsatisfactory, and after having provided the Service Provider with the reasons for its finding and providing the Service Provider with a reasonable opportunity to respond to and/or refute the reasons, the Service Provider will have to replace at its cost, that member with one having similar or better credentials and in line with the timeframes then stipulated by SARS.</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 xml:space="preserve">The Service Provider must take Commercially Reasonable Efforts to prevent loss of data related to the Services. </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The Service Provider must charge fees for Services rendered to SARS in accordance with the approved pricing.</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The Service Provider must carry out all written instructions received from SARS timeously and in a diligent manner.</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The Service Provider must abide by the time frames that appear in RF</w:t>
      </w:r>
      <w:r w:rsidR="00910C14">
        <w:rPr>
          <w:rFonts w:ascii="Arial" w:eastAsia="Times New Roman" w:hAnsi="Arial" w:cs="Arial"/>
          <w:lang w:eastAsia="en-GB"/>
        </w:rPr>
        <w:t>P 33/2017</w:t>
      </w:r>
      <w:r w:rsidRPr="009B17B4">
        <w:rPr>
          <w:rFonts w:ascii="Arial" w:eastAsia="Times New Roman" w:hAnsi="Arial" w:cs="Arial"/>
          <w:lang w:eastAsia="en-GB"/>
        </w:rPr>
        <w:t xml:space="preserve"> in relation to the manner in which the Services will be rendered.</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5"/>
        </w:numPr>
        <w:spacing w:after="0" w:line="360" w:lineRule="auto"/>
        <w:ind w:left="709" w:hanging="709"/>
        <w:jc w:val="both"/>
        <w:outlineLvl w:val="0"/>
        <w:rPr>
          <w:rFonts w:ascii="Arial" w:eastAsia="Times New Roman" w:hAnsi="Arial" w:cs="Arial"/>
          <w:lang w:eastAsia="en-GB"/>
        </w:rPr>
      </w:pPr>
      <w:r w:rsidRPr="009B17B4">
        <w:rPr>
          <w:rFonts w:ascii="Arial" w:eastAsia="Times New Roman" w:hAnsi="Arial" w:cs="Arial"/>
          <w:lang w:eastAsia="en-GB"/>
        </w:rPr>
        <w:t xml:space="preserve">For the duration of this Agreement and for a period of five (5) years after the termination of this Agreement, the Service Provider will maintain a record of the Services performed under this Agreement. 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w:t>
      </w:r>
      <w:r w:rsidR="00910C14">
        <w:rPr>
          <w:rFonts w:ascii="Arial" w:eastAsia="Times New Roman" w:hAnsi="Arial" w:cs="Arial"/>
          <w:lang w:eastAsia="en-GB"/>
        </w:rPr>
        <w:t>R</w:t>
      </w:r>
      <w:r w:rsidRPr="009B17B4">
        <w:rPr>
          <w:rFonts w:ascii="Arial" w:eastAsia="Times New Roman" w:hAnsi="Arial" w:cs="Arial"/>
          <w:lang w:eastAsia="en-GB"/>
        </w:rPr>
        <w:t xml:space="preserve">egulatory </w:t>
      </w:r>
      <w:r w:rsidR="00910C14">
        <w:rPr>
          <w:rFonts w:ascii="Arial" w:eastAsia="Times New Roman" w:hAnsi="Arial" w:cs="Arial"/>
          <w:lang w:eastAsia="en-GB"/>
        </w:rPr>
        <w:t>A</w:t>
      </w:r>
      <w:r w:rsidRPr="009B17B4">
        <w:rPr>
          <w:rFonts w:ascii="Arial" w:eastAsia="Times New Roman" w:hAnsi="Arial" w:cs="Arial"/>
          <w:lang w:eastAsia="en-GB"/>
        </w:rPr>
        <w:t>uthority</w:t>
      </w:r>
      <w:r w:rsidR="00910C14">
        <w:rPr>
          <w:rFonts w:ascii="Arial" w:eastAsia="Times New Roman" w:hAnsi="Arial" w:cs="Arial"/>
          <w:lang w:eastAsia="en-GB"/>
        </w:rPr>
        <w:t>,</w:t>
      </w:r>
      <w:r w:rsidRPr="009B17B4">
        <w:rPr>
          <w:rFonts w:ascii="Arial" w:eastAsia="Times New Roman" w:hAnsi="Arial" w:cs="Arial"/>
          <w:lang w:eastAsia="en-GB"/>
        </w:rPr>
        <w:t xml:space="preserve"> provided that notwithstanding any other term of this Agreement the Service Provider shall not be required to submit to any audit measure that may impair its ability to keep strictly </w:t>
      </w:r>
      <w:r w:rsidRPr="009B17B4">
        <w:rPr>
          <w:rFonts w:ascii="Arial" w:eastAsia="Times New Roman" w:hAnsi="Arial" w:cs="Arial"/>
          <w:lang w:eastAsia="en-GB"/>
        </w:rPr>
        <w:lastRenderedPageBreak/>
        <w:t xml:space="preserve">confidential any information belonging to any of its other clients. All costs incurred in performing audits under this clause will be borne by SARS, unless audit findings reveal the Service Provider’s non-compliance with the terms of this Agreement and/or requirements of a </w:t>
      </w:r>
      <w:r w:rsidR="00394D52">
        <w:rPr>
          <w:rFonts w:ascii="Arial" w:eastAsia="Times New Roman" w:hAnsi="Arial" w:cs="Arial"/>
          <w:lang w:eastAsia="en-GB"/>
        </w:rPr>
        <w:t>R</w:t>
      </w:r>
      <w:r w:rsidRPr="009B17B4">
        <w:rPr>
          <w:rFonts w:ascii="Arial" w:eastAsia="Times New Roman" w:hAnsi="Arial" w:cs="Arial"/>
          <w:lang w:eastAsia="en-GB"/>
        </w:rPr>
        <w:t xml:space="preserve">egulatory </w:t>
      </w:r>
      <w:r w:rsidR="00394D52">
        <w:rPr>
          <w:rFonts w:ascii="Arial" w:eastAsia="Times New Roman" w:hAnsi="Arial" w:cs="Arial"/>
          <w:lang w:eastAsia="en-GB"/>
        </w:rPr>
        <w:t>A</w:t>
      </w:r>
      <w:r w:rsidRPr="009B17B4">
        <w:rPr>
          <w:rFonts w:ascii="Arial" w:eastAsia="Times New Roman" w:hAnsi="Arial" w:cs="Arial"/>
          <w:lang w:eastAsia="en-GB"/>
        </w:rPr>
        <w:t>uthority or similar institution having jurisdiction over SARS and/or the Service Provider</w:t>
      </w:r>
      <w:r w:rsidR="00394D52">
        <w:rPr>
          <w:rFonts w:ascii="Arial" w:eastAsia="Times New Roman" w:hAnsi="Arial" w:cs="Arial"/>
          <w:lang w:eastAsia="en-GB"/>
        </w:rPr>
        <w:t>, in which event such costs will be borne by the Service Provider</w:t>
      </w:r>
      <w:r w:rsidRPr="009B17B4">
        <w:rPr>
          <w:rFonts w:ascii="Arial" w:eastAsia="Times New Roman" w:hAnsi="Arial" w:cs="Arial"/>
          <w:lang w:eastAsia="en-GB"/>
        </w:rPr>
        <w:t>.</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0"/>
          <w:numId w:val="15"/>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SERVICE PROVIDER’S UNDERTAKINGS</w:t>
      </w:r>
    </w:p>
    <w:p w:rsidR="009B17B4" w:rsidRPr="009B17B4" w:rsidRDefault="009B17B4" w:rsidP="009B17B4">
      <w:pPr>
        <w:widowControl w:val="0"/>
        <w:spacing w:after="0" w:line="360" w:lineRule="auto"/>
        <w:ind w:left="709"/>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28" w:name="_Toc458696133"/>
      <w:r w:rsidRPr="009B17B4">
        <w:rPr>
          <w:rFonts w:ascii="Arial" w:eastAsia="Times New Roman" w:hAnsi="Arial" w:cs="Arial"/>
          <w:b/>
          <w:lang w:eastAsia="en-GB"/>
        </w:rPr>
        <w:instrText>6.   SERVICE PROVIDER’S UNDERTAKINGS</w:instrText>
      </w:r>
      <w:bookmarkEnd w:id="28"/>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The Service Provider undertakes to-</w:t>
      </w:r>
    </w:p>
    <w:p w:rsidR="009B17B4" w:rsidRPr="009B17B4" w:rsidRDefault="009B17B4" w:rsidP="009B17B4">
      <w:pPr>
        <w:widowControl w:val="0"/>
        <w:spacing w:after="0" w:line="360" w:lineRule="auto"/>
        <w:ind w:firstLine="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Provide the Services in accordance with the highest professional standards of the industry;</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Ensure that it has suitably qualified staff and sufficient resources at all times in order to properly render the Services to SARS;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At all times act in an ethical manner and refrain from any corrupt business practices;</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Exercise reasonable care and diligence in the discharge of its obligations in terms of the Agreement;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val="en-GB" w:eastAsia="en-GB"/>
        </w:rPr>
        <w:t>Ensure that it has sufficient contingency plans in place and agree that it shall at all times be responsible to SARS for the fulfilment of its obligations under this Agreement. To that effect, the Service Provider assures SARS that it shall not be adversely affected by any power failures and that it has a disaster recovery plan in place</w:t>
      </w:r>
      <w:r w:rsidRPr="009B17B4">
        <w:rPr>
          <w:rFonts w:ascii="Arial" w:eastAsia="Times New Roman" w:hAnsi="Arial" w:cs="Arial"/>
          <w:lang w:eastAsia="en-GB"/>
        </w:rPr>
        <w:t>; and</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Comply with all Applicable legislation, including the Protection of Personal Information Act No.4 of 2013. </w:t>
      </w:r>
    </w:p>
    <w:p w:rsidR="009B17B4" w:rsidRDefault="009B17B4" w:rsidP="009B17B4">
      <w:pPr>
        <w:spacing w:after="0" w:line="360" w:lineRule="auto"/>
        <w:ind w:left="720"/>
        <w:contextualSpacing/>
        <w:rPr>
          <w:rFonts w:ascii="Arial" w:eastAsia="Times New Roman" w:hAnsi="Arial" w:cs="Arial"/>
          <w:sz w:val="24"/>
          <w:szCs w:val="24"/>
          <w:lang w:val="en-GB" w:eastAsia="en-GB"/>
        </w:rPr>
      </w:pPr>
    </w:p>
    <w:p w:rsidR="00355695" w:rsidRDefault="00355695" w:rsidP="009B17B4">
      <w:pPr>
        <w:spacing w:after="0" w:line="360" w:lineRule="auto"/>
        <w:ind w:left="720"/>
        <w:contextualSpacing/>
        <w:rPr>
          <w:rFonts w:ascii="Arial" w:eastAsia="Times New Roman" w:hAnsi="Arial" w:cs="Arial"/>
          <w:sz w:val="24"/>
          <w:szCs w:val="24"/>
          <w:lang w:val="en-GB" w:eastAsia="en-GB"/>
        </w:rPr>
      </w:pPr>
    </w:p>
    <w:p w:rsidR="00355695" w:rsidRPr="009B17B4" w:rsidRDefault="00355695" w:rsidP="009B17B4">
      <w:pPr>
        <w:spacing w:after="0" w:line="36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lastRenderedPageBreak/>
        <w:t>SARS UNDERTAKINGS</w:t>
      </w:r>
      <w:r w:rsidRPr="009B17B4">
        <w:rPr>
          <w:rFonts w:ascii="Arial" w:eastAsia="Times New Roman" w:hAnsi="Arial" w:cs="Arial"/>
          <w:b/>
          <w:lang w:eastAsia="en-GB"/>
        </w:rPr>
        <w:fldChar w:fldCharType="begin"/>
      </w:r>
      <w:r w:rsidRPr="009B17B4">
        <w:instrText xml:space="preserve"> TC "</w:instrText>
      </w:r>
      <w:bookmarkStart w:id="29" w:name="_Toc458696134"/>
      <w:r w:rsidRPr="009B17B4">
        <w:rPr>
          <w:rFonts w:ascii="Arial" w:eastAsia="Times New Roman" w:hAnsi="Arial" w:cs="Arial"/>
          <w:b/>
          <w:lang w:eastAsia="en-GB"/>
        </w:rPr>
        <w:instrText>7.   SARS UNDERTAKINGS</w:instrText>
      </w:r>
      <w:bookmarkEnd w:id="29"/>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SARS undertakes to-</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Give the Service Provider access to necessary documents, information or SARS’s premises;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20" w:hanging="709"/>
        <w:jc w:val="both"/>
        <w:rPr>
          <w:rFonts w:ascii="Arial" w:eastAsia="Times New Roman" w:hAnsi="Arial" w:cs="Arial"/>
          <w:lang w:eastAsia="en-GB"/>
        </w:rPr>
      </w:pPr>
      <w:r w:rsidRPr="009B17B4">
        <w:rPr>
          <w:rFonts w:ascii="Arial" w:hAnsi="Arial" w:cs="Arial"/>
        </w:rPr>
        <w:t>Take timeous management decisions and give necessary approvals or authorisations to enable the Service Provider to fulfil its obligations under this Agreement;</w:t>
      </w:r>
    </w:p>
    <w:p w:rsidR="009B17B4" w:rsidRPr="009B17B4" w:rsidRDefault="009B17B4" w:rsidP="009B17B4">
      <w:pPr>
        <w:widowControl w:val="0"/>
        <w:spacing w:after="0" w:line="360" w:lineRule="auto"/>
        <w:ind w:left="720"/>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20" w:right="-188" w:hanging="709"/>
        <w:jc w:val="both"/>
        <w:rPr>
          <w:rFonts w:ascii="Arial" w:eastAsia="Times New Roman" w:hAnsi="Arial" w:cs="Arial"/>
          <w:lang w:eastAsia="en-GB"/>
        </w:rPr>
      </w:pPr>
      <w:r w:rsidRPr="009B17B4">
        <w:rPr>
          <w:rFonts w:ascii="Arial" w:eastAsia="Times New Roman" w:hAnsi="Arial" w:cs="Arial"/>
          <w:lang w:eastAsia="en-GB"/>
        </w:rPr>
        <w:t xml:space="preserve">Monitor and review the Service Provider’s performance in terms of this Agreement. SARS however, reserves the right, at its exclusive discretion </w:t>
      </w:r>
      <w:r w:rsidRPr="009B17B4">
        <w:rPr>
          <w:rFonts w:ascii="Arial" w:hAnsi="Arial" w:cs="Arial"/>
        </w:rPr>
        <w:t>to appoint a third party to monitor and review the Service Provider’s performance in terms of this Agreement; and</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Appoint a Designated Representative.</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30" w:name="_Ref343697864"/>
      <w:r w:rsidRPr="009B17B4">
        <w:rPr>
          <w:rFonts w:ascii="Arial" w:eastAsia="Times New Roman" w:hAnsi="Arial" w:cs="Arial"/>
          <w:b/>
          <w:lang w:eastAsia="en-GB"/>
        </w:rPr>
        <w:t>PAYMENT AND SERVICE CHARGES</w:t>
      </w:r>
      <w:bookmarkEnd w:id="30"/>
      <w:r w:rsidRPr="009B17B4">
        <w:rPr>
          <w:rFonts w:ascii="Arial" w:eastAsia="Times New Roman" w:hAnsi="Arial" w:cs="Arial"/>
          <w:b/>
          <w:lang w:eastAsia="en-GB"/>
        </w:rPr>
        <w:fldChar w:fldCharType="begin"/>
      </w:r>
      <w:r w:rsidRPr="009B17B4">
        <w:instrText xml:space="preserve"> TC "</w:instrText>
      </w:r>
      <w:bookmarkStart w:id="31" w:name="_Toc458696135"/>
      <w:r w:rsidRPr="009B17B4">
        <w:rPr>
          <w:rFonts w:ascii="Arial" w:eastAsia="Times New Roman" w:hAnsi="Arial" w:cs="Arial"/>
          <w:b/>
          <w:lang w:eastAsia="en-GB"/>
        </w:rPr>
        <w:instrText>8.   PAYMENT AND SERVICE CHARGES</w:instrText>
      </w:r>
      <w:bookmarkEnd w:id="31"/>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The Service Provider will invoice SARS for Services rendered according to the pricing accepted by SARS.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Default="009B17B4" w:rsidP="009B17B4">
      <w:pPr>
        <w:widowControl w:val="0"/>
        <w:numPr>
          <w:ilvl w:val="1"/>
          <w:numId w:val="17"/>
        </w:numPr>
        <w:spacing w:after="0" w:line="360" w:lineRule="auto"/>
        <w:ind w:left="709" w:hanging="709"/>
        <w:jc w:val="both"/>
        <w:rPr>
          <w:rFonts w:ascii="Arial" w:hAnsi="Arial" w:cs="Arial"/>
        </w:rPr>
      </w:pPr>
      <w:bookmarkStart w:id="32" w:name="_Ref384826121"/>
      <w:r w:rsidRPr="009B17B4">
        <w:rPr>
          <w:rFonts w:ascii="Arial" w:eastAsia="Times New Roman" w:hAnsi="Arial" w:cs="Arial"/>
          <w:lang w:eastAsia="en-GB"/>
        </w:rPr>
        <w:t xml:space="preserve">Apart from the pricing accepted by SARS, no other fee </w:t>
      </w:r>
      <w:r w:rsidR="0046279B">
        <w:rPr>
          <w:rFonts w:ascii="Arial" w:eastAsia="Times New Roman" w:hAnsi="Arial" w:cs="Arial"/>
          <w:lang w:eastAsia="en-GB"/>
        </w:rPr>
        <w:t>or cost will be covered by SARS.</w:t>
      </w:r>
      <w:r w:rsidRPr="009B17B4">
        <w:rPr>
          <w:rFonts w:ascii="Arial" w:eastAsia="Times New Roman" w:hAnsi="Arial" w:cs="Arial"/>
          <w:lang w:eastAsia="en-GB"/>
        </w:rPr>
        <w:t xml:space="preserve"> </w:t>
      </w:r>
      <w:bookmarkEnd w:id="32"/>
      <w:r w:rsidRPr="009B17B4">
        <w:rPr>
          <w:rFonts w:ascii="Arial" w:hAnsi="Arial" w:cs="Arial"/>
        </w:rPr>
        <w:t xml:space="preserve">Where the Service Provider contemplates an additional charge as set out in its </w:t>
      </w:r>
      <w:r w:rsidR="0046279B">
        <w:rPr>
          <w:rFonts w:ascii="Arial" w:hAnsi="Arial" w:cs="Arial"/>
        </w:rPr>
        <w:t>Proposal</w:t>
      </w:r>
      <w:r w:rsidRPr="009B17B4">
        <w:rPr>
          <w:rFonts w:ascii="Arial" w:hAnsi="Arial" w:cs="Arial"/>
        </w:rPr>
        <w:t>, the Service Provider must, prior to executing the relevant service, inform SARS and obtain SARS’s prior written approval.</w:t>
      </w:r>
    </w:p>
    <w:p w:rsidR="0046279B" w:rsidRDefault="0046279B" w:rsidP="0046279B">
      <w:pPr>
        <w:pStyle w:val="ListParagraph"/>
        <w:rPr>
          <w:rFonts w:ascii="Arial" w:hAnsi="Arial" w:cs="Arial"/>
        </w:rPr>
      </w:pPr>
    </w:p>
    <w:p w:rsidR="0046279B" w:rsidRPr="009B17B4" w:rsidRDefault="0046279B" w:rsidP="0046279B">
      <w:pPr>
        <w:widowControl w:val="0"/>
        <w:numPr>
          <w:ilvl w:val="2"/>
          <w:numId w:val="17"/>
        </w:numPr>
        <w:spacing w:after="0" w:line="360" w:lineRule="auto"/>
        <w:ind w:hanging="579"/>
        <w:jc w:val="both"/>
        <w:rPr>
          <w:rFonts w:ascii="Arial" w:hAnsi="Arial" w:cs="Arial"/>
        </w:rPr>
      </w:pPr>
      <w:r>
        <w:rPr>
          <w:rFonts w:ascii="Arial" w:hAnsi="Arial" w:cs="Arial"/>
        </w:rPr>
        <w:t>SARS is cognisant that fees for verification of international qualifications and/or memberships are not included in the Service Provider’s fees, and shall be treated as pass through costs.</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46279B" w:rsidRDefault="009B17B4" w:rsidP="009B17B4">
      <w:pPr>
        <w:widowControl w:val="0"/>
        <w:numPr>
          <w:ilvl w:val="1"/>
          <w:numId w:val="17"/>
        </w:numPr>
        <w:spacing w:after="0" w:line="360" w:lineRule="auto"/>
        <w:ind w:left="709" w:hanging="709"/>
        <w:jc w:val="both"/>
        <w:rPr>
          <w:rFonts w:ascii="Arial" w:eastAsia="Times New Roman" w:hAnsi="Arial" w:cs="Arial"/>
          <w:sz w:val="24"/>
          <w:szCs w:val="24"/>
          <w:lang w:val="en-GB" w:eastAsia="en-GB"/>
        </w:rPr>
      </w:pPr>
      <w:r w:rsidRPr="009B17B4">
        <w:rPr>
          <w:rFonts w:ascii="Arial" w:hAnsi="Arial" w:cs="Arial"/>
        </w:rPr>
        <w:t xml:space="preserve">The total, VAT inclusive contract price is </w:t>
      </w:r>
      <w:r w:rsidR="0046279B">
        <w:rPr>
          <w:rFonts w:ascii="Arial" w:hAnsi="Arial" w:cs="Arial"/>
        </w:rPr>
        <w:t>…</w:t>
      </w:r>
      <w:r w:rsidRPr="009B17B4">
        <w:rPr>
          <w:rFonts w:ascii="Arial" w:hAnsi="Arial" w:cs="Arial"/>
        </w:rPr>
        <w:t>.</w:t>
      </w:r>
    </w:p>
    <w:p w:rsidR="0046279B" w:rsidRDefault="0046279B" w:rsidP="0046279B">
      <w:pPr>
        <w:pStyle w:val="ListParagraph"/>
        <w:rPr>
          <w:rFonts w:ascii="Arial" w:hAnsi="Arial" w:cs="Arial"/>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Subject to </w:t>
      </w:r>
      <w:r w:rsidRPr="009B17B4">
        <w:rPr>
          <w:rFonts w:ascii="Arial" w:eastAsia="Times New Roman" w:hAnsi="Arial" w:cs="Arial"/>
          <w:b/>
          <w:lang w:eastAsia="en-GB"/>
        </w:rPr>
        <w:t xml:space="preserve">Clause 8.6 </w:t>
      </w:r>
      <w:r w:rsidRPr="009B17B4">
        <w:rPr>
          <w:rFonts w:ascii="Arial" w:eastAsia="Times New Roman" w:hAnsi="Arial" w:cs="Arial"/>
          <w:lang w:eastAsia="en-GB"/>
        </w:rPr>
        <w:t>below, SARS will effect payment in South African Rand within thirty (30) days of receipt of an accurate and complete invoice from the Service Provider.</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The Service Provider shall issue an invoice to SARS in a required format (i.e. a full description of the Services rendered and time period, where applicable as well as the </w:t>
      </w:r>
      <w:r w:rsidRPr="009B17B4">
        <w:rPr>
          <w:rFonts w:ascii="Arial" w:eastAsia="Times New Roman" w:hAnsi="Arial" w:cs="Arial"/>
          <w:lang w:eastAsia="en-GB"/>
        </w:rPr>
        <w:lastRenderedPageBreak/>
        <w:t xml:space="preserve">total fees and the names of officials who were being screened) and in a timely fashion.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bookmarkStart w:id="33" w:name="_Ref419896808"/>
      <w:r w:rsidRPr="009B17B4">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 within ten (10) days from the date of such notice to resolve the dispute.</w:t>
      </w:r>
      <w:bookmarkEnd w:id="33"/>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Should the Parties fail to resolve the </w:t>
      </w:r>
      <w:proofErr w:type="gramStart"/>
      <w:r w:rsidRPr="009B17B4">
        <w:rPr>
          <w:rFonts w:ascii="Arial" w:eastAsia="Times New Roman" w:hAnsi="Arial" w:cs="Arial"/>
          <w:lang w:eastAsia="en-GB"/>
        </w:rPr>
        <w:t>dispute,</w:t>
      </w:r>
      <w:proofErr w:type="gramEnd"/>
      <w:r w:rsidRPr="009B17B4">
        <w:rPr>
          <w:rFonts w:ascii="Arial" w:eastAsia="Times New Roman" w:hAnsi="Arial" w:cs="Arial"/>
          <w:lang w:eastAsia="en-GB"/>
        </w:rPr>
        <w:t xml:space="preserve"> the matter will be dealt with in terms of </w:t>
      </w:r>
      <w:r w:rsidRPr="009B17B4">
        <w:rPr>
          <w:rFonts w:ascii="Arial" w:eastAsia="Times New Roman" w:hAnsi="Arial" w:cs="Arial"/>
          <w:b/>
          <w:lang w:eastAsia="en-GB"/>
        </w:rPr>
        <w:t>Clause 21</w:t>
      </w:r>
      <w:r w:rsidRPr="009B17B4">
        <w:rPr>
          <w:rFonts w:ascii="Arial" w:eastAsia="Times New Roman" w:hAnsi="Arial" w:cs="Arial"/>
          <w:lang w:eastAsia="en-GB"/>
        </w:rPr>
        <w:t xml:space="preserve"> below.</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bookmarkStart w:id="34" w:name="_Ref395862369"/>
      <w:r w:rsidRPr="009B17B4">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34"/>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p>
    <w:p w:rsid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 All amounts not disputed shall be paid by SARS to the Service Provider in the manner contemplated in </w:t>
      </w:r>
      <w:r w:rsidRPr="009B17B4">
        <w:rPr>
          <w:rFonts w:ascii="Arial" w:eastAsia="Times New Roman" w:hAnsi="Arial" w:cs="Arial"/>
          <w:b/>
          <w:lang w:eastAsia="en-GB"/>
        </w:rPr>
        <w:t>Clause 8.5</w:t>
      </w:r>
      <w:r w:rsidRPr="009B17B4">
        <w:rPr>
          <w:rFonts w:ascii="Arial" w:eastAsia="Times New Roman" w:hAnsi="Arial" w:cs="Arial"/>
          <w:lang w:eastAsia="en-GB"/>
        </w:rPr>
        <w:t xml:space="preserve"> above.</w:t>
      </w:r>
    </w:p>
    <w:p w:rsidR="00656543" w:rsidRDefault="00656543" w:rsidP="00656543">
      <w:pPr>
        <w:pStyle w:val="ListParagraph"/>
        <w:rPr>
          <w:rFonts w:ascii="Arial" w:hAnsi="Arial" w:cs="Arial"/>
        </w:rPr>
      </w:pPr>
    </w:p>
    <w:p w:rsidR="00656543" w:rsidRPr="006D1A77" w:rsidRDefault="00656543" w:rsidP="00656543">
      <w:pPr>
        <w:pStyle w:val="ListParagraph"/>
        <w:numPr>
          <w:ilvl w:val="1"/>
          <w:numId w:val="17"/>
        </w:numPr>
        <w:spacing w:line="360" w:lineRule="auto"/>
        <w:ind w:left="709" w:hanging="709"/>
        <w:jc w:val="both"/>
        <w:rPr>
          <w:rFonts w:ascii="Arial" w:hAnsi="Arial" w:cs="Arial"/>
          <w:sz w:val="22"/>
          <w:szCs w:val="22"/>
        </w:rPr>
      </w:pPr>
      <w:r w:rsidRPr="006D1A77">
        <w:rPr>
          <w:rFonts w:ascii="Arial" w:hAnsi="Arial" w:cs="Arial"/>
          <w:sz w:val="22"/>
          <w:szCs w:val="22"/>
        </w:rPr>
        <w:t>If the Service Provider fails to perform the Services within the specifications or turnaround times specified in this Agreement</w:t>
      </w:r>
      <w:r>
        <w:rPr>
          <w:rFonts w:ascii="Arial" w:hAnsi="Arial" w:cs="Arial"/>
          <w:sz w:val="22"/>
          <w:szCs w:val="22"/>
        </w:rPr>
        <w:t>,</w:t>
      </w:r>
      <w:r w:rsidRPr="006D1A77">
        <w:rPr>
          <w:rFonts w:ascii="Arial" w:hAnsi="Arial" w:cs="Arial"/>
          <w:sz w:val="22"/>
          <w:szCs w:val="22"/>
        </w:rPr>
        <w:t xml:space="preserve"> 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the pertinent month or succeeding invoice due and payable to the Service Provider.</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WARRANTIES</w:t>
      </w:r>
    </w:p>
    <w:p w:rsidR="009B17B4" w:rsidRPr="009B17B4" w:rsidRDefault="009B17B4" w:rsidP="009B17B4">
      <w:pPr>
        <w:widowControl w:val="0"/>
        <w:spacing w:after="0" w:line="360" w:lineRule="auto"/>
        <w:ind w:left="1072"/>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35" w:name="_Toc458696136"/>
      <w:r w:rsidRPr="009B17B4">
        <w:rPr>
          <w:rFonts w:ascii="Arial" w:eastAsia="Times New Roman" w:hAnsi="Arial" w:cs="Arial"/>
          <w:b/>
          <w:lang w:eastAsia="en-GB"/>
        </w:rPr>
        <w:instrText>9.   WARRANTIES</w:instrText>
      </w:r>
      <w:bookmarkEnd w:id="35"/>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hereby represents and warrants that-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it is acting as the principal and not an agent of an undisclosed principal;</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it has the necessary skills, expertise, experience and resources that are required for the rendering of the Services in terms of this Agreement;</w:t>
      </w: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the execution and performance of the terms and conditions of this Agreement is legal and binding and does not constitute a violation of Applicable law, its founding documents or binding agreements to which it is party or by which it or its assets are bound;</w:t>
      </w:r>
    </w:p>
    <w:p w:rsidR="009B17B4" w:rsidRPr="00656543"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lastRenderedPageBreak/>
        <w:t xml:space="preserve">it has the </w:t>
      </w:r>
      <w:r w:rsidRPr="009B17B4">
        <w:rPr>
          <w:rFonts w:ascii="Arial" w:hAnsi="Arial" w:cs="Arial"/>
        </w:rPr>
        <w:t>capacity to timeously deliver the Services, time being of essence;</w:t>
      </w:r>
    </w:p>
    <w:p w:rsidR="00656543" w:rsidRDefault="00656543" w:rsidP="00656543">
      <w:pPr>
        <w:pStyle w:val="ListParagraph"/>
        <w:rPr>
          <w:rFonts w:ascii="Arial" w:hAnsi="Arial" w:cs="Arial"/>
        </w:rPr>
      </w:pPr>
    </w:p>
    <w:p w:rsidR="009B17B4" w:rsidRPr="009B17B4" w:rsidRDefault="009B17B4" w:rsidP="009B17B4">
      <w:pPr>
        <w:widowControl w:val="0"/>
        <w:numPr>
          <w:ilvl w:val="2"/>
          <w:numId w:val="17"/>
        </w:numPr>
        <w:spacing w:after="0" w:line="360" w:lineRule="auto"/>
        <w:ind w:left="1560" w:hanging="851"/>
        <w:jc w:val="both"/>
        <w:rPr>
          <w:rFonts w:ascii="Arial" w:hAnsi="Arial" w:cs="Arial"/>
          <w:lang w:eastAsia="en-ZA"/>
        </w:rPr>
      </w:pPr>
      <w:r w:rsidRPr="009B17B4">
        <w:rPr>
          <w:rFonts w:ascii="Arial" w:hAnsi="Arial" w:cs="Arial"/>
          <w:lang w:eastAsia="en-ZA"/>
        </w:rPr>
        <w:t>it shall not, in executing the Services, infringe any Intellectual Property Right of a third party;</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7"/>
        </w:numPr>
        <w:spacing w:after="0" w:line="360" w:lineRule="auto"/>
        <w:ind w:left="1560" w:hanging="851"/>
        <w:jc w:val="both"/>
        <w:rPr>
          <w:rFonts w:ascii="Arial" w:hAnsi="Arial" w:cs="Arial"/>
        </w:rPr>
      </w:pPr>
      <w:r w:rsidRPr="009B17B4">
        <w:rPr>
          <w:rFonts w:ascii="Arial" w:hAnsi="Arial" w:cs="Arial"/>
        </w:rPr>
        <w:t xml:space="preserve">it will provide the Services in a cost-effective manner, thereby ensuring that no unnecessary or extraordinary costs are incurred and passed on to SARS; </w:t>
      </w:r>
    </w:p>
    <w:p w:rsidR="009B17B4" w:rsidRPr="009B17B4" w:rsidRDefault="009B17B4" w:rsidP="009B17B4">
      <w:pPr>
        <w:widowControl w:val="0"/>
        <w:tabs>
          <w:tab w:val="left" w:pos="1276"/>
        </w:tabs>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hAnsi="Arial" w:cs="Arial"/>
        </w:rPr>
        <w:t xml:space="preserve">it has the requisite comprehensive insurance contemplated in </w:t>
      </w:r>
      <w:r w:rsidRPr="009B17B4">
        <w:rPr>
          <w:rFonts w:ascii="Arial" w:hAnsi="Arial" w:cs="Arial"/>
          <w:b/>
        </w:rPr>
        <w:t>Clause</w:t>
      </w:r>
      <w:r w:rsidRPr="009B17B4">
        <w:rPr>
          <w:rFonts w:ascii="Arial" w:hAnsi="Arial" w:cs="Arial"/>
        </w:rPr>
        <w:t xml:space="preserve"> </w:t>
      </w:r>
      <w:r w:rsidRPr="009B17B4">
        <w:rPr>
          <w:rFonts w:ascii="Arial" w:hAnsi="Arial" w:cs="Arial"/>
        </w:rPr>
        <w:fldChar w:fldCharType="begin"/>
      </w:r>
      <w:r w:rsidRPr="009B17B4">
        <w:rPr>
          <w:rFonts w:ascii="Arial" w:hAnsi="Arial" w:cs="Arial"/>
        </w:rPr>
        <w:instrText xml:space="preserve"> REF _Ref405459634 \r \p \h  \* MERGEFORMAT </w:instrText>
      </w:r>
      <w:r w:rsidRPr="009B17B4">
        <w:rPr>
          <w:rFonts w:ascii="Arial" w:hAnsi="Arial" w:cs="Arial"/>
        </w:rPr>
      </w:r>
      <w:r w:rsidRPr="009B17B4">
        <w:rPr>
          <w:rFonts w:ascii="Arial" w:hAnsi="Arial" w:cs="Arial"/>
        </w:rPr>
        <w:fldChar w:fldCharType="separate"/>
      </w:r>
      <w:r w:rsidRPr="009B17B4">
        <w:rPr>
          <w:rFonts w:ascii="Arial" w:hAnsi="Arial" w:cs="Arial"/>
          <w:b/>
        </w:rPr>
        <w:t>14</w:t>
      </w:r>
      <w:r w:rsidRPr="009B17B4">
        <w:rPr>
          <w:rFonts w:ascii="Arial" w:hAnsi="Arial" w:cs="Arial"/>
        </w:rPr>
        <w:t xml:space="preserve"> below</w:t>
      </w:r>
      <w:r w:rsidRPr="009B17B4">
        <w:rPr>
          <w:rFonts w:ascii="Arial" w:hAnsi="Arial" w:cs="Arial"/>
        </w:rPr>
        <w:fldChar w:fldCharType="end"/>
      </w:r>
      <w:r w:rsidRPr="009B17B4">
        <w:rPr>
          <w:rFonts w:ascii="Arial" w:hAnsi="Arial" w:cs="Arial"/>
        </w:rPr>
        <w:t>;</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proofErr w:type="gramStart"/>
      <w:r w:rsidRPr="009B17B4">
        <w:rPr>
          <w:rFonts w:ascii="Arial" w:eastAsia="Times New Roman" w:hAnsi="Arial" w:cs="Arial"/>
          <w:lang w:eastAsia="en-GB"/>
        </w:rPr>
        <w:t>no</w:t>
      </w:r>
      <w:proofErr w:type="gramEnd"/>
      <w:r w:rsidRPr="009B17B4">
        <w:rPr>
          <w:rFonts w:ascii="Arial" w:eastAsia="Times New Roman" w:hAnsi="Arial" w:cs="Arial"/>
          <w:lang w:eastAsia="en-GB"/>
        </w:rPr>
        <w:t xml:space="preserve"> factual circumstances exist that may materially affect its capacity to perform its obligations under this Agreement.</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hAnsi="Arial" w:cs="Arial"/>
        </w:rPr>
        <w:t>By bidding, the Service Provider is deemed to have satisfied itself regarding all conditions affecting this Agreement, and must at all times comply with the manifest intent and obligations of this Agreement.</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hAnsi="Arial" w:cs="Arial"/>
        </w:rPr>
      </w:pPr>
      <w:r w:rsidRPr="009B17B4">
        <w:rPr>
          <w:rFonts w:ascii="Arial" w:hAnsi="Arial" w:cs="Arial"/>
        </w:rPr>
        <w:t>The provisions of this Clause shall survive the termination of this Agreement.</w:t>
      </w:r>
    </w:p>
    <w:p w:rsidR="009B17B4" w:rsidRPr="009B17B4" w:rsidRDefault="009B17B4" w:rsidP="009B17B4">
      <w:pPr>
        <w:widowControl w:val="0"/>
        <w:spacing w:after="0" w:line="360" w:lineRule="auto"/>
        <w:ind w:left="709"/>
        <w:jc w:val="both"/>
        <w:rPr>
          <w:rFonts w:ascii="Arial" w:eastAsia="Times New Roman" w:hAnsi="Arial" w:cs="Arial"/>
          <w:b/>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REPORTING</w:t>
      </w:r>
      <w:r w:rsidRPr="009B17B4">
        <w:rPr>
          <w:rFonts w:ascii="Arial" w:eastAsia="Times New Roman" w:hAnsi="Arial" w:cs="Arial"/>
          <w:b/>
          <w:lang w:eastAsia="en-GB"/>
        </w:rPr>
        <w:fldChar w:fldCharType="begin"/>
      </w:r>
      <w:r w:rsidRPr="009B17B4">
        <w:instrText xml:space="preserve"> TC "</w:instrText>
      </w:r>
      <w:bookmarkStart w:id="36" w:name="_Toc458696137"/>
      <w:r w:rsidRPr="009B17B4">
        <w:rPr>
          <w:rFonts w:ascii="Arial" w:eastAsia="Times New Roman" w:hAnsi="Arial" w:cs="Arial"/>
          <w:b/>
          <w:lang w:eastAsia="en-GB"/>
        </w:rPr>
        <w:instrText>10.   REPORTING</w:instrText>
      </w:r>
      <w:bookmarkEnd w:id="36"/>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709"/>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Parties may at the reasonable request of either Party, and subject to reasonable prior written notice thereof, meet to discuss any aspect of the Services and the Service Provider must provide a report where so requested.</w:t>
      </w: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Any information provided by the Service Provider in the reports or meetings must be sufficiently detailed to provide assurance that the Services are adequately rendered.</w:t>
      </w:r>
    </w:p>
    <w:p w:rsidR="009B17B4" w:rsidRDefault="009B17B4" w:rsidP="009B17B4">
      <w:pPr>
        <w:widowControl w:val="0"/>
        <w:spacing w:after="0" w:line="360" w:lineRule="auto"/>
        <w:ind w:left="360"/>
        <w:jc w:val="both"/>
        <w:rPr>
          <w:rFonts w:ascii="Arial" w:eastAsia="Times New Roman" w:hAnsi="Arial" w:cs="Arial"/>
          <w:lang w:eastAsia="en-GB"/>
        </w:rPr>
      </w:pPr>
    </w:p>
    <w:p w:rsidR="00355695" w:rsidRPr="009B17B4" w:rsidRDefault="00355695" w:rsidP="009B17B4">
      <w:pPr>
        <w:widowControl w:val="0"/>
        <w:spacing w:after="0" w:line="360" w:lineRule="auto"/>
        <w:ind w:left="360"/>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lang w:eastAsia="en-GB"/>
        </w:rPr>
      </w:pPr>
      <w:bookmarkStart w:id="37" w:name="_Ref405451925"/>
      <w:r w:rsidRPr="009B17B4">
        <w:rPr>
          <w:rFonts w:ascii="Arial" w:eastAsia="Times New Roman" w:hAnsi="Arial" w:cs="Arial"/>
          <w:b/>
          <w:lang w:eastAsia="en-GB"/>
        </w:rPr>
        <w:lastRenderedPageBreak/>
        <w:t>CONFIDENTIALITY</w:t>
      </w:r>
      <w:bookmarkEnd w:id="37"/>
      <w:r w:rsidRPr="009B17B4">
        <w:rPr>
          <w:rFonts w:ascii="Arial" w:eastAsia="Times New Roman" w:hAnsi="Arial" w:cs="Arial"/>
          <w:b/>
          <w:lang w:eastAsia="en-GB"/>
        </w:rPr>
        <w:fldChar w:fldCharType="begin"/>
      </w:r>
      <w:r w:rsidRPr="009B17B4">
        <w:instrText xml:space="preserve"> TC "</w:instrText>
      </w:r>
      <w:bookmarkStart w:id="38" w:name="_Toc458696138"/>
      <w:r w:rsidRPr="009B17B4">
        <w:rPr>
          <w:rFonts w:ascii="Arial" w:eastAsia="Times New Roman" w:hAnsi="Arial" w:cs="Arial"/>
          <w:b/>
          <w:lang w:eastAsia="en-GB"/>
        </w:rPr>
        <w:instrText>11.   CONFIDENTIALITY</w:instrText>
      </w:r>
      <w:bookmarkEnd w:id="38"/>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“Proprietary information and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9B17B4" w:rsidRPr="009B17B4" w:rsidRDefault="009B17B4" w:rsidP="009B17B4">
      <w:pPr>
        <w:widowControl w:val="0"/>
        <w:spacing w:after="0" w:line="360" w:lineRule="auto"/>
        <w:ind w:left="720"/>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specifically acknowledges that all information relating to the Services, including and not limited to, literary works produced thereunder are of a sensitive nature and must be kept secure and confidential. The Service Provider undertakes not to disclose such information without first obtaining the written consent of SARS.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Where the Service Provider is called upon to disclose confidential SARS information due to legal process, the Service Provider shall within two (2) days of being so called upon</w:t>
      </w:r>
      <w:r w:rsidR="00656543">
        <w:rPr>
          <w:rFonts w:ascii="Arial" w:eastAsia="Times New Roman" w:hAnsi="Arial" w:cs="Arial"/>
          <w:lang w:eastAsia="en-GB"/>
        </w:rPr>
        <w:t>,</w:t>
      </w:r>
      <w:r w:rsidRPr="009B17B4">
        <w:rPr>
          <w:rFonts w:ascii="Arial" w:eastAsia="Times New Roman" w:hAnsi="Arial" w:cs="Arial"/>
          <w:lang w:eastAsia="en-GB"/>
        </w:rPr>
        <w:t xml:space="preserve"> notify SARS of such an event.</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shall ensure that its personnel involved with the rendering of the Services to SARS individually signs the SARS Oath of Secrecy before commencing with execution of this Agreement, and submit the original thereof to SARS for record keeping purposes.</w:t>
      </w:r>
    </w:p>
    <w:p w:rsidR="00355695" w:rsidRDefault="00355695" w:rsidP="00355695">
      <w:pPr>
        <w:pStyle w:val="ListParagraph"/>
        <w:rPr>
          <w:rFonts w:ascii="Arial" w:hAnsi="Arial" w:cs="Arial"/>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will protect the interests of SARS and its Confidential Information by-</w:t>
      </w: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lastRenderedPageBreak/>
        <w:t>making available such Confidential Information only to those of its personnel who are actively involved in the execution of its obligations under this Agreement (including relevant support staff) and then only on a “need to know” basis;</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9B17B4" w:rsidRPr="009B17B4" w:rsidRDefault="009B17B4" w:rsidP="009B17B4">
      <w:pPr>
        <w:widowControl w:val="0"/>
        <w:spacing w:after="0" w:line="360" w:lineRule="auto"/>
        <w:ind w:left="1560" w:hanging="851"/>
        <w:jc w:val="both"/>
        <w:rPr>
          <w:rFonts w:ascii="Arial" w:eastAsia="Times New Roman" w:hAnsi="Arial" w:cs="Arial"/>
          <w:lang w:eastAsia="en-GB"/>
        </w:rPr>
      </w:pPr>
    </w:p>
    <w:p w:rsidR="009B17B4" w:rsidRPr="009B17B4" w:rsidRDefault="009B17B4" w:rsidP="00355695">
      <w:pPr>
        <w:widowControl w:val="0"/>
        <w:numPr>
          <w:ilvl w:val="2"/>
          <w:numId w:val="17"/>
        </w:numPr>
        <w:spacing w:after="0" w:line="360" w:lineRule="auto"/>
        <w:ind w:left="1560" w:hanging="851"/>
        <w:jc w:val="both"/>
        <w:rPr>
          <w:rFonts w:ascii="Arial" w:eastAsia="Times New Roman" w:hAnsi="Arial" w:cs="Arial"/>
          <w:lang w:eastAsia="en-GB"/>
        </w:rPr>
      </w:pPr>
      <w:proofErr w:type="gramStart"/>
      <w:r w:rsidRPr="009B17B4">
        <w:rPr>
          <w:rFonts w:ascii="Arial" w:eastAsia="Times New Roman" w:hAnsi="Arial" w:cs="Arial"/>
          <w:lang w:eastAsia="en-GB"/>
        </w:rPr>
        <w:t>ensuring</w:t>
      </w:r>
      <w:proofErr w:type="gramEnd"/>
      <w:r w:rsidRPr="009B17B4">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9B17B4" w:rsidRPr="009B17B4" w:rsidRDefault="009B17B4" w:rsidP="00355695">
      <w:pPr>
        <w:spacing w:after="0" w:line="360" w:lineRule="auto"/>
        <w:ind w:left="720"/>
        <w:contextualSpacing/>
        <w:rPr>
          <w:rFonts w:ascii="Arial" w:eastAsia="Times New Roman" w:hAnsi="Arial" w:cs="Arial"/>
          <w:sz w:val="24"/>
          <w:szCs w:val="24"/>
          <w:lang w:val="en-GB" w:eastAsia="en-GB"/>
        </w:rPr>
      </w:pPr>
    </w:p>
    <w:p w:rsidR="009B17B4" w:rsidRPr="009B17B4" w:rsidRDefault="009B17B4" w:rsidP="00355695">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LIABILITY OF PARTIES</w:t>
      </w:r>
      <w:r w:rsidRPr="009B17B4">
        <w:rPr>
          <w:rFonts w:ascii="Arial" w:eastAsia="Times New Roman" w:hAnsi="Arial" w:cs="Arial"/>
          <w:b/>
          <w:lang w:eastAsia="en-GB"/>
        </w:rPr>
        <w:fldChar w:fldCharType="begin"/>
      </w:r>
      <w:r w:rsidRPr="009B17B4">
        <w:instrText xml:space="preserve"> TC "</w:instrText>
      </w:r>
      <w:bookmarkStart w:id="39" w:name="_Toc458696139"/>
      <w:r w:rsidRPr="009B17B4">
        <w:rPr>
          <w:rFonts w:ascii="Arial" w:eastAsia="Times New Roman" w:hAnsi="Arial" w:cs="Arial"/>
          <w:b/>
          <w:lang w:eastAsia="en-GB"/>
        </w:rPr>
        <w:instrText>12.   LIABILITY OF PARTIES</w:instrText>
      </w:r>
      <w:bookmarkEnd w:id="39"/>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355695">
      <w:pPr>
        <w:widowControl w:val="0"/>
        <w:spacing w:after="0" w:line="360" w:lineRule="auto"/>
        <w:ind w:left="1069"/>
        <w:jc w:val="both"/>
        <w:rPr>
          <w:rFonts w:ascii="Arial" w:eastAsia="Times New Roman" w:hAnsi="Arial" w:cs="Arial"/>
          <w:b/>
          <w:lang w:eastAsia="en-GB"/>
        </w:rPr>
      </w:pPr>
    </w:p>
    <w:p w:rsidR="009B17B4" w:rsidRPr="009B17B4" w:rsidRDefault="009B17B4" w:rsidP="00355695">
      <w:pPr>
        <w:widowControl w:val="0"/>
        <w:numPr>
          <w:ilvl w:val="1"/>
          <w:numId w:val="17"/>
        </w:numPr>
        <w:spacing w:after="0" w:line="360" w:lineRule="auto"/>
        <w:ind w:left="709" w:hanging="709"/>
        <w:jc w:val="both"/>
        <w:rPr>
          <w:rFonts w:ascii="Arial" w:eastAsia="Times New Roman" w:hAnsi="Arial" w:cs="Arial"/>
          <w:lang w:eastAsia="en-GB"/>
        </w:rPr>
      </w:pPr>
      <w:bookmarkStart w:id="40" w:name="_Ref342919133"/>
      <w:r w:rsidRPr="009B17B4">
        <w:rPr>
          <w:rFonts w:ascii="Arial" w:eastAsia="Times New Roman" w:hAnsi="Arial" w:cs="Arial"/>
          <w:lang w:eastAsia="en-GB"/>
        </w:rPr>
        <w:t>A Party shall be liable to the other Party for any actual damages incurred by such Party as a result of the other Party’s failure to perform its obligations in the manner required by this Agreement.</w:t>
      </w:r>
      <w:bookmarkEnd w:id="40"/>
    </w:p>
    <w:p w:rsidR="009B17B4" w:rsidRPr="009B17B4" w:rsidRDefault="009B17B4" w:rsidP="009B17B4">
      <w:pPr>
        <w:tabs>
          <w:tab w:val="left" w:pos="1276"/>
        </w:tabs>
        <w:spacing w:after="240" w:line="360" w:lineRule="auto"/>
        <w:contextualSpacing/>
        <w:jc w:val="both"/>
        <w:rPr>
          <w:rFonts w:ascii="Arial" w:eastAsia="Times New Roman" w:hAnsi="Arial" w:cs="Arial"/>
          <w:lang w:eastAsia="en-GB"/>
        </w:rPr>
      </w:pPr>
    </w:p>
    <w:p w:rsidR="009B17B4" w:rsidRPr="009B17B4" w:rsidRDefault="009B17B4" w:rsidP="00355695">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The Service Provider shall further be liable to SARS for all indirect damages and/or losses suffered by SARS as a result of breach of confidentiality provisions of this Agreement, ethical duty; negligence or a criminal act committed by the Service Provider or employees of the Service Provider. </w:t>
      </w:r>
    </w:p>
    <w:p w:rsidR="009B17B4" w:rsidRPr="009B17B4" w:rsidRDefault="009B17B4" w:rsidP="00355695">
      <w:pPr>
        <w:spacing w:after="0" w:line="360" w:lineRule="auto"/>
        <w:ind w:left="720"/>
        <w:contextualSpacing/>
        <w:rPr>
          <w:rFonts w:ascii="Arial" w:eastAsia="Times New Roman" w:hAnsi="Arial" w:cs="Arial"/>
          <w:lang w:eastAsia="en-GB"/>
        </w:rPr>
      </w:pPr>
    </w:p>
    <w:p w:rsidR="009B17B4" w:rsidRPr="009B17B4" w:rsidRDefault="009B17B4" w:rsidP="00355695">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INDEMNITY</w:t>
      </w:r>
      <w:r w:rsidRPr="009B17B4">
        <w:rPr>
          <w:rFonts w:ascii="Arial" w:eastAsia="Times New Roman" w:hAnsi="Arial" w:cs="Arial"/>
          <w:b/>
          <w:lang w:eastAsia="en-GB"/>
        </w:rPr>
        <w:fldChar w:fldCharType="begin"/>
      </w:r>
      <w:r w:rsidRPr="009B17B4">
        <w:instrText xml:space="preserve"> TC "</w:instrText>
      </w:r>
      <w:bookmarkStart w:id="41" w:name="_Toc458696140"/>
      <w:r w:rsidRPr="009B17B4">
        <w:rPr>
          <w:rFonts w:ascii="Arial" w:eastAsia="Times New Roman" w:hAnsi="Arial" w:cs="Arial"/>
          <w:b/>
          <w:lang w:eastAsia="en-GB"/>
        </w:rPr>
        <w:instrText>13.   INDEMNITY</w:instrText>
      </w:r>
      <w:bookmarkEnd w:id="41"/>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355695">
      <w:pPr>
        <w:widowControl w:val="0"/>
        <w:spacing w:after="0" w:line="360" w:lineRule="auto"/>
        <w:ind w:left="709"/>
        <w:jc w:val="both"/>
        <w:rPr>
          <w:rFonts w:ascii="Arial" w:eastAsia="Times New Roman" w:hAnsi="Arial" w:cs="Arial"/>
          <w:lang w:eastAsia="en-GB"/>
        </w:rPr>
      </w:pPr>
    </w:p>
    <w:p w:rsidR="009B17B4" w:rsidRPr="009B17B4" w:rsidRDefault="009B17B4" w:rsidP="00355695">
      <w:pPr>
        <w:widowControl w:val="0"/>
        <w:numPr>
          <w:ilvl w:val="1"/>
          <w:numId w:val="17"/>
        </w:numPr>
        <w:spacing w:after="0" w:line="360" w:lineRule="auto"/>
        <w:ind w:left="709" w:hanging="709"/>
        <w:jc w:val="both"/>
        <w:rPr>
          <w:rFonts w:ascii="Arial" w:hAnsi="Arial" w:cs="Arial"/>
        </w:rPr>
      </w:pPr>
      <w:r w:rsidRPr="009B17B4">
        <w:rPr>
          <w:rFonts w:ascii="Arial" w:hAnsi="Arial" w:cs="Arial"/>
        </w:rPr>
        <w:tab/>
        <w:t xml:space="preserve">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its employees or agents’ wilful conduct </w:t>
      </w:r>
      <w:r w:rsidRPr="009B17B4">
        <w:rPr>
          <w:rFonts w:ascii="Arial" w:hAnsi="Arial" w:cs="Arial"/>
        </w:rPr>
        <w:lastRenderedPageBreak/>
        <w:t>or negligence during or after the execution of the Services.</w:t>
      </w:r>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r w:rsidRPr="009B17B4">
        <w:rPr>
          <w:rFonts w:ascii="Arial" w:hAnsi="Arial" w:cs="Arial"/>
        </w:rPr>
        <w:t xml:space="preserve"> </w:t>
      </w: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42" w:name="_Ref405459634"/>
      <w:r w:rsidRPr="009B17B4">
        <w:rPr>
          <w:rFonts w:ascii="Arial" w:eastAsia="Times New Roman" w:hAnsi="Arial" w:cs="Arial"/>
          <w:b/>
          <w:lang w:eastAsia="en-GB"/>
        </w:rPr>
        <w:t>INSURANCE</w:t>
      </w:r>
      <w:bookmarkEnd w:id="42"/>
    </w:p>
    <w:p w:rsidR="009B17B4" w:rsidRPr="009B17B4" w:rsidRDefault="009B17B4" w:rsidP="009B17B4">
      <w:pPr>
        <w:widowControl w:val="0"/>
        <w:spacing w:after="0" w:line="360" w:lineRule="auto"/>
        <w:ind w:left="709"/>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43" w:name="_Toc458696141"/>
      <w:r w:rsidRPr="009B17B4">
        <w:rPr>
          <w:rFonts w:ascii="Arial" w:eastAsia="Times New Roman" w:hAnsi="Arial" w:cs="Arial"/>
          <w:b/>
          <w:lang w:eastAsia="en-GB"/>
        </w:rPr>
        <w:instrText>14.   INSURANCE</w:instrText>
      </w:r>
      <w:bookmarkEnd w:id="43"/>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numPr>
          <w:ilvl w:val="1"/>
          <w:numId w:val="17"/>
        </w:numPr>
        <w:tabs>
          <w:tab w:val="left" w:pos="1418"/>
        </w:tabs>
        <w:spacing w:after="0" w:line="360" w:lineRule="auto"/>
        <w:ind w:left="709" w:right="641" w:hanging="709"/>
        <w:jc w:val="both"/>
        <w:rPr>
          <w:rFonts w:ascii="Arial" w:hAnsi="Arial" w:cs="Arial"/>
          <w:bCs/>
          <w:kern w:val="32"/>
        </w:rPr>
      </w:pPr>
      <w:bookmarkStart w:id="44" w:name="_Ref390874520"/>
      <w:r w:rsidRPr="009B17B4">
        <w:rPr>
          <w:rFonts w:ascii="Arial" w:eastAsia="Times New Roman" w:hAnsi="Arial" w:cs="Arial"/>
          <w:lang w:eastAsia="en-ZA"/>
        </w:rPr>
        <w:t xml:space="preserve">The Service Provider shall, on or before the Commencement Date and for the duration of this Agreement, have and maintain in force </w:t>
      </w:r>
      <w:r w:rsidRPr="009B17B4">
        <w:rPr>
          <w:rFonts w:ascii="Arial" w:hAnsi="Arial" w:cs="Arial"/>
          <w:bCs/>
          <w:kern w:val="32"/>
        </w:rPr>
        <w:t xml:space="preserve">adequate insurance cover </w:t>
      </w:r>
      <w:r w:rsidRPr="009B17B4">
        <w:rPr>
          <w:rFonts w:ascii="Arial" w:hAnsi="Arial" w:cs="Arial"/>
          <w:lang w:val="en-GB"/>
        </w:rPr>
        <w:t xml:space="preserve">consistent with acceptable and prudent business practices and </w:t>
      </w:r>
      <w:r w:rsidRPr="009B17B4">
        <w:rPr>
          <w:rFonts w:ascii="Arial" w:hAnsi="Arial" w:cs="Arial"/>
          <w:bCs/>
          <w:kern w:val="32"/>
        </w:rPr>
        <w:t>acceptable to SARS</w:t>
      </w:r>
      <w:r w:rsidRPr="009B17B4">
        <w:rPr>
          <w:rFonts w:ascii="Arial" w:hAnsi="Arial" w:cs="Arial"/>
          <w:lang w:val="en-GB"/>
        </w:rPr>
        <w:t xml:space="preserve">, which shall include, without limitation, </w:t>
      </w:r>
      <w:r w:rsidRPr="009B17B4">
        <w:rPr>
          <w:rFonts w:ascii="Arial" w:hAnsi="Arial" w:cs="Arial"/>
          <w:bCs/>
          <w:kern w:val="32"/>
        </w:rPr>
        <w:t>professional indemnity insurance cover and/or public liability insurance cover, whichever is applicable to the Service to which the Service Provider has been appointed, against all actions, suits, claims or other expenses arising in connection with damages or loss for which it is liable in terms of this Agreement.</w:t>
      </w:r>
      <w:bookmarkEnd w:id="44"/>
      <w:r w:rsidRPr="009B17B4">
        <w:rPr>
          <w:rFonts w:ascii="Arial" w:hAnsi="Arial" w:cs="Arial"/>
          <w:bCs/>
          <w:kern w:val="32"/>
        </w:rPr>
        <w:t xml:space="preserve"> </w:t>
      </w:r>
    </w:p>
    <w:p w:rsidR="009B17B4" w:rsidRPr="009B17B4" w:rsidRDefault="009B17B4" w:rsidP="009B17B4">
      <w:pPr>
        <w:widowControl w:val="0"/>
        <w:tabs>
          <w:tab w:val="left" w:pos="1418"/>
        </w:tabs>
        <w:spacing w:after="0" w:line="360" w:lineRule="auto"/>
        <w:ind w:left="709" w:right="641" w:hanging="709"/>
        <w:jc w:val="both"/>
        <w:rPr>
          <w:rFonts w:ascii="Arial" w:eastAsia="Times New Roman" w:hAnsi="Arial" w:cs="Arial"/>
          <w:lang w:eastAsia="en-ZA"/>
        </w:rPr>
      </w:pPr>
    </w:p>
    <w:p w:rsidR="009B17B4" w:rsidRPr="009B17B4" w:rsidRDefault="009B17B4" w:rsidP="009B17B4">
      <w:pPr>
        <w:widowControl w:val="0"/>
        <w:numPr>
          <w:ilvl w:val="1"/>
          <w:numId w:val="17"/>
        </w:numPr>
        <w:tabs>
          <w:tab w:val="left" w:pos="1418"/>
        </w:tabs>
        <w:spacing w:after="0" w:line="360" w:lineRule="auto"/>
        <w:ind w:left="709" w:right="641" w:hanging="709"/>
        <w:jc w:val="both"/>
        <w:rPr>
          <w:rFonts w:ascii="Arial" w:eastAsia="Times New Roman" w:hAnsi="Arial" w:cs="Arial"/>
          <w:lang w:eastAsia="en-ZA"/>
        </w:rPr>
      </w:pPr>
      <w:r w:rsidRPr="009B17B4">
        <w:rPr>
          <w:rFonts w:ascii="Arial" w:eastAsia="Times New Roman" w:hAnsi="Arial" w:cs="Arial"/>
          <w:lang w:eastAsia="en-ZA"/>
        </w:rPr>
        <w:t>The Service Provider shall provide SARS with certificates of insurance, evidencing that the insurance covers required under this Agreement are maintained in force, on the date of signing this Agreement and provide evidence of renewal of such insurance at least three (3) Business Days prior to expiration thereof.</w:t>
      </w:r>
    </w:p>
    <w:p w:rsidR="009B17B4" w:rsidRPr="009B17B4" w:rsidRDefault="009B17B4" w:rsidP="009B17B4">
      <w:pPr>
        <w:widowControl w:val="0"/>
        <w:spacing w:after="0" w:line="360" w:lineRule="auto"/>
        <w:ind w:left="709" w:hanging="709"/>
        <w:contextualSpacing/>
        <w:rPr>
          <w:rFonts w:ascii="Arial" w:eastAsia="Times New Roman" w:hAnsi="Arial" w:cs="Arial"/>
          <w:sz w:val="24"/>
          <w:szCs w:val="24"/>
          <w:lang w:val="en-GB" w:eastAsia="en-ZA"/>
        </w:rPr>
      </w:pPr>
    </w:p>
    <w:p w:rsidR="009B17B4" w:rsidRPr="009B17B4" w:rsidRDefault="009B17B4" w:rsidP="009B17B4">
      <w:pPr>
        <w:widowControl w:val="0"/>
        <w:numPr>
          <w:ilvl w:val="1"/>
          <w:numId w:val="17"/>
        </w:numPr>
        <w:tabs>
          <w:tab w:val="left" w:pos="1418"/>
        </w:tabs>
        <w:spacing w:after="0" w:line="360" w:lineRule="auto"/>
        <w:ind w:left="709" w:right="641" w:hanging="709"/>
        <w:jc w:val="both"/>
        <w:rPr>
          <w:rFonts w:ascii="Arial" w:eastAsia="Times New Roman" w:hAnsi="Arial" w:cs="Arial"/>
          <w:lang w:eastAsia="en-ZA"/>
        </w:rPr>
      </w:pPr>
      <w:r w:rsidRPr="009B17B4">
        <w:rPr>
          <w:rFonts w:ascii="Arial" w:eastAsia="Times New Roman" w:hAnsi="Arial" w:cs="Arial"/>
          <w:lang w:eastAsia="en-ZA"/>
        </w:rPr>
        <w:t>The Service Provider shall provide SARS with at least thirty (30) days’ notice prior to any material modification, cancellation or non-renewal of the insurance policies.</w:t>
      </w:r>
    </w:p>
    <w:p w:rsidR="009B17B4" w:rsidRPr="009B17B4" w:rsidRDefault="009B17B4" w:rsidP="009B17B4">
      <w:pPr>
        <w:widowControl w:val="0"/>
        <w:tabs>
          <w:tab w:val="left" w:pos="1418"/>
        </w:tabs>
        <w:spacing w:after="0" w:line="360" w:lineRule="auto"/>
        <w:ind w:left="709" w:right="641" w:hanging="709"/>
        <w:jc w:val="both"/>
        <w:rPr>
          <w:rFonts w:ascii="Arial" w:eastAsia="Times New Roman" w:hAnsi="Arial" w:cs="Arial"/>
          <w:lang w:eastAsia="en-ZA"/>
        </w:rPr>
      </w:pPr>
    </w:p>
    <w:p w:rsidR="009B17B4" w:rsidRPr="009B17B4" w:rsidRDefault="009B17B4" w:rsidP="009B17B4">
      <w:pPr>
        <w:widowControl w:val="0"/>
        <w:numPr>
          <w:ilvl w:val="1"/>
          <w:numId w:val="17"/>
        </w:numPr>
        <w:tabs>
          <w:tab w:val="left" w:pos="1418"/>
        </w:tabs>
        <w:spacing w:after="0" w:line="360" w:lineRule="auto"/>
        <w:ind w:left="709" w:right="641" w:hanging="709"/>
        <w:jc w:val="both"/>
        <w:rPr>
          <w:rFonts w:ascii="Arial" w:eastAsia="Times New Roman" w:hAnsi="Arial" w:cs="Arial"/>
          <w:lang w:eastAsia="en-ZA"/>
        </w:rPr>
      </w:pPr>
      <w:r w:rsidRPr="009B17B4">
        <w:rPr>
          <w:rFonts w:ascii="Arial" w:eastAsia="Times New Roman" w:hAnsi="Arial" w:cs="Arial"/>
          <w:lang w:eastAsia="en-ZA"/>
        </w:rPr>
        <w:t xml:space="preserve">In the case of loss or damage or other event that requires notice or other action under the terms of any insurance coverage set out in </w:t>
      </w:r>
      <w:r w:rsidRPr="009B17B4">
        <w:rPr>
          <w:rFonts w:ascii="Arial" w:eastAsia="Times New Roman" w:hAnsi="Arial" w:cs="Arial"/>
          <w:b/>
          <w:lang w:eastAsia="en-ZA"/>
        </w:rPr>
        <w:t xml:space="preserve">clause 14.1 </w:t>
      </w:r>
      <w:r w:rsidRPr="009B17B4">
        <w:rPr>
          <w:rFonts w:ascii="Arial" w:eastAsia="Times New Roman" w:hAnsi="Arial" w:cs="Arial"/>
          <w:lang w:eastAsia="en-ZA"/>
        </w:rPr>
        <w:t>above, the Service Provider shall be solely responsible to take such action. The Service Provider shall provide SARS with contemporaneous notice and with such other information as SARS may request regarding the event.</w:t>
      </w:r>
    </w:p>
    <w:p w:rsidR="009B17B4" w:rsidRPr="009B17B4" w:rsidRDefault="009B17B4" w:rsidP="009B17B4">
      <w:pPr>
        <w:widowControl w:val="0"/>
        <w:tabs>
          <w:tab w:val="left" w:pos="1418"/>
        </w:tabs>
        <w:spacing w:after="0" w:line="360" w:lineRule="auto"/>
        <w:ind w:left="709" w:right="641" w:hanging="709"/>
        <w:jc w:val="both"/>
        <w:rPr>
          <w:rFonts w:ascii="Arial" w:eastAsia="Times New Roman" w:hAnsi="Arial" w:cs="Arial"/>
          <w:lang w:eastAsia="en-ZA"/>
        </w:rPr>
      </w:pPr>
    </w:p>
    <w:p w:rsidR="009B17B4" w:rsidRDefault="009B17B4" w:rsidP="009B17B4">
      <w:pPr>
        <w:widowControl w:val="0"/>
        <w:numPr>
          <w:ilvl w:val="1"/>
          <w:numId w:val="17"/>
        </w:numPr>
        <w:tabs>
          <w:tab w:val="left" w:pos="1418"/>
        </w:tabs>
        <w:spacing w:after="0" w:line="360" w:lineRule="auto"/>
        <w:ind w:left="709" w:right="641" w:hanging="709"/>
        <w:jc w:val="both"/>
        <w:rPr>
          <w:rFonts w:ascii="Arial" w:eastAsia="Times New Roman" w:hAnsi="Arial" w:cs="Arial"/>
          <w:lang w:eastAsia="en-ZA"/>
        </w:rPr>
      </w:pPr>
      <w:r w:rsidRPr="009B17B4">
        <w:rPr>
          <w:rFonts w:ascii="Arial" w:eastAsia="Times New Roman" w:hAnsi="Arial" w:cs="Arial"/>
          <w:lang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355695" w:rsidRDefault="00355695" w:rsidP="00355695">
      <w:pPr>
        <w:pStyle w:val="ListParagraph"/>
        <w:rPr>
          <w:rFonts w:ascii="Arial" w:hAnsi="Arial" w:cs="Arial"/>
          <w:lang w:eastAsia="en-ZA"/>
        </w:rPr>
      </w:pPr>
    </w:p>
    <w:p w:rsidR="00355695" w:rsidRPr="009B17B4" w:rsidRDefault="00355695" w:rsidP="00355695">
      <w:pPr>
        <w:widowControl w:val="0"/>
        <w:tabs>
          <w:tab w:val="left" w:pos="1418"/>
        </w:tabs>
        <w:spacing w:after="0" w:line="360" w:lineRule="auto"/>
        <w:ind w:left="709" w:right="641"/>
        <w:jc w:val="both"/>
        <w:rPr>
          <w:rFonts w:ascii="Arial" w:eastAsia="Times New Roman" w:hAnsi="Arial" w:cs="Arial"/>
          <w:lang w:eastAsia="en-ZA"/>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45" w:name="_Ref356305288"/>
      <w:r w:rsidRPr="009B17B4">
        <w:rPr>
          <w:rFonts w:ascii="Arial" w:eastAsia="Times New Roman" w:hAnsi="Arial" w:cs="Arial"/>
          <w:b/>
          <w:lang w:eastAsia="en-GB"/>
        </w:rPr>
        <w:lastRenderedPageBreak/>
        <w:t>BREACH</w:t>
      </w:r>
      <w:bookmarkEnd w:id="45"/>
    </w:p>
    <w:p w:rsidR="009B17B4" w:rsidRPr="009B17B4" w:rsidRDefault="009B17B4" w:rsidP="009B17B4">
      <w:pPr>
        <w:widowControl w:val="0"/>
        <w:spacing w:after="0" w:line="360" w:lineRule="auto"/>
        <w:ind w:left="709"/>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46" w:name="_Toc458696142"/>
      <w:r w:rsidRPr="009B17B4">
        <w:rPr>
          <w:rFonts w:ascii="Arial" w:eastAsia="Times New Roman" w:hAnsi="Arial" w:cs="Arial"/>
          <w:b/>
          <w:lang w:eastAsia="en-GB"/>
        </w:rPr>
        <w:instrText>15.   BREACH</w:instrText>
      </w:r>
      <w:bookmarkEnd w:id="46"/>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ten (10) days.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 </w:t>
      </w:r>
      <w:bookmarkStart w:id="47" w:name="_Ref343698413"/>
      <w:r w:rsidRPr="009B17B4">
        <w:rPr>
          <w:rFonts w:ascii="Arial" w:eastAsia="Times New Roman" w:hAnsi="Arial" w:cs="Arial"/>
          <w:lang w:eastAsia="en-GB"/>
        </w:rPr>
        <w:t>If the Defaulting Party fails to remedy the breach within the specified time, then the Aggrieved Party may claim specific performance, or terminate the Agreement forthwith and claim damages from the Defaulting Party.</w:t>
      </w:r>
      <w:bookmarkEnd w:id="47"/>
    </w:p>
    <w:p w:rsidR="009B17B4" w:rsidRPr="009B17B4" w:rsidRDefault="009B17B4" w:rsidP="009B17B4">
      <w:pPr>
        <w:widowControl w:val="0"/>
        <w:spacing w:after="0" w:line="360" w:lineRule="auto"/>
        <w:ind w:left="106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Notwithstanding </w:t>
      </w:r>
      <w:r w:rsidRPr="009B17B4">
        <w:rPr>
          <w:rFonts w:ascii="Arial" w:eastAsia="Times New Roman" w:hAnsi="Arial" w:cs="Arial"/>
          <w:b/>
          <w:lang w:eastAsia="en-GB"/>
        </w:rPr>
        <w:t>Clause</w:t>
      </w:r>
      <w:r w:rsidRPr="009B17B4">
        <w:rPr>
          <w:rFonts w:ascii="Arial" w:eastAsia="Times New Roman" w:hAnsi="Arial" w:cs="Arial"/>
          <w:lang w:eastAsia="en-GB"/>
        </w:rPr>
        <w:t xml:space="preserve"> </w:t>
      </w:r>
      <w:r w:rsidRPr="009B17B4">
        <w:rPr>
          <w:rFonts w:ascii="Arial" w:hAnsi="Arial" w:cs="Arial"/>
        </w:rPr>
        <w:fldChar w:fldCharType="begin"/>
      </w:r>
      <w:r w:rsidRPr="009B17B4">
        <w:rPr>
          <w:rFonts w:ascii="Arial" w:hAnsi="Arial" w:cs="Arial"/>
        </w:rPr>
        <w:instrText xml:space="preserve"> REF _Ref343698413 \r \p \h  \* MERGEFORMAT </w:instrText>
      </w:r>
      <w:r w:rsidRPr="009B17B4">
        <w:rPr>
          <w:rFonts w:ascii="Arial" w:hAnsi="Arial" w:cs="Arial"/>
        </w:rPr>
      </w:r>
      <w:r w:rsidRPr="009B17B4">
        <w:rPr>
          <w:rFonts w:ascii="Arial" w:hAnsi="Arial" w:cs="Arial"/>
        </w:rPr>
        <w:fldChar w:fldCharType="separate"/>
      </w:r>
      <w:r w:rsidRPr="009B17B4">
        <w:rPr>
          <w:rFonts w:ascii="Arial" w:hAnsi="Arial" w:cs="Arial"/>
          <w:b/>
        </w:rPr>
        <w:t>15.2</w:t>
      </w:r>
      <w:r w:rsidRPr="009B17B4">
        <w:rPr>
          <w:rFonts w:ascii="Arial" w:hAnsi="Arial" w:cs="Arial"/>
        </w:rPr>
        <w:t xml:space="preserve"> above</w:t>
      </w:r>
      <w:r w:rsidRPr="009B17B4">
        <w:rPr>
          <w:rFonts w:ascii="Arial" w:hAnsi="Arial" w:cs="Arial"/>
        </w:rPr>
        <w:fldChar w:fldCharType="end"/>
      </w:r>
      <w:r w:rsidRPr="009B17B4">
        <w:rPr>
          <w:rFonts w:ascii="Arial" w:eastAsia="Times New Roman" w:hAnsi="Arial" w:cs="Arial"/>
          <w:lang w:eastAsia="en-GB"/>
        </w:rPr>
        <w:t>, the Aggrieved Party shall be entitled to any other remedies at law, as may be applicable.</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48" w:name="_Ref356305296"/>
      <w:r w:rsidRPr="009B17B4">
        <w:rPr>
          <w:rFonts w:ascii="Arial" w:eastAsia="Times New Roman" w:hAnsi="Arial" w:cs="Arial"/>
          <w:b/>
          <w:lang w:eastAsia="en-GB"/>
        </w:rPr>
        <w:t>TERMINATION</w:t>
      </w:r>
      <w:bookmarkEnd w:id="48"/>
      <w:r w:rsidRPr="009B17B4">
        <w:rPr>
          <w:rFonts w:ascii="Arial" w:eastAsia="Times New Roman" w:hAnsi="Arial" w:cs="Arial"/>
          <w:b/>
          <w:lang w:eastAsia="en-GB"/>
        </w:rPr>
        <w:fldChar w:fldCharType="begin"/>
      </w:r>
      <w:r w:rsidRPr="009B17B4">
        <w:instrText xml:space="preserve"> TC "</w:instrText>
      </w:r>
      <w:bookmarkStart w:id="49" w:name="_Toc458696143"/>
      <w:r w:rsidRPr="009B17B4">
        <w:rPr>
          <w:rFonts w:ascii="Arial" w:eastAsia="Times New Roman" w:hAnsi="Arial" w:cs="Arial"/>
          <w:b/>
          <w:lang w:eastAsia="en-GB"/>
        </w:rPr>
        <w:instrText>16.   TERMINATION</w:instrText>
      </w:r>
      <w:bookmarkEnd w:id="49"/>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This Agreement will terminate on Termination Date, unless terminated earlier in terms of other provisions of this Agreement.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other reason to carry on business, or in the reasonable opinion of SARS, any of these events appear likely, SARS may terminate this Agreement without any liability to the Service Provider.</w:t>
      </w:r>
    </w:p>
    <w:p w:rsidR="009B17B4" w:rsidRPr="009B17B4" w:rsidRDefault="009B17B4" w:rsidP="009B17B4">
      <w:pPr>
        <w:widowControl w:val="0"/>
        <w:spacing w:after="0" w:line="360" w:lineRule="auto"/>
        <w:ind w:left="106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ab/>
        <w:t>SARS may, by giving notice to the Service Provider, terminate the Agreement without liability to the Service Provider, in respect of the Services (in whole or in part), as of a date specified in the notice of termination in the event that the Service Provider, without SARS’s written consent –</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sells all or substantially all of its assets; or</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proofErr w:type="gramStart"/>
      <w:r w:rsidRPr="009B17B4">
        <w:rPr>
          <w:rFonts w:ascii="Arial" w:eastAsia="Times New Roman" w:hAnsi="Arial" w:cs="Arial"/>
          <w:lang w:eastAsia="en-GB"/>
        </w:rPr>
        <w:t>undergoes</w:t>
      </w:r>
      <w:proofErr w:type="gramEnd"/>
      <w:r w:rsidRPr="009B17B4">
        <w:rPr>
          <w:rFonts w:ascii="Arial" w:eastAsia="Times New Roman" w:hAnsi="Arial" w:cs="Arial"/>
          <w:lang w:eastAsia="en-GB"/>
        </w:rPr>
        <w:t xml:space="preserve"> a change of ownership/manageme</w:t>
      </w:r>
      <w:r w:rsidR="002373DB">
        <w:rPr>
          <w:rFonts w:ascii="Arial" w:eastAsia="Times New Roman" w:hAnsi="Arial" w:cs="Arial"/>
          <w:lang w:eastAsia="en-GB"/>
        </w:rPr>
        <w:t>nt.</w:t>
      </w:r>
      <w:r w:rsidRPr="009B17B4">
        <w:rPr>
          <w:rFonts w:ascii="Arial" w:eastAsia="Times New Roman" w:hAnsi="Arial" w:cs="Arial"/>
          <w:lang w:eastAsia="en-GB"/>
        </w:rPr>
        <w:t xml:space="preserve"> For this purpose, a change of ownership/management shall be deemed to have occurred in circumstances where any natural or legal person acquires the ability, by virtue of ownership, rights of appointment, voting rights, management </w:t>
      </w:r>
      <w:r w:rsidRPr="009B17B4">
        <w:rPr>
          <w:rFonts w:ascii="Arial" w:eastAsia="Times New Roman" w:hAnsi="Arial" w:cs="Arial"/>
          <w:lang w:eastAsia="en-GB"/>
        </w:rPr>
        <w:lastRenderedPageBreak/>
        <w:t>agreement, or agreement of any kind, to control or direct, directly or indirectly, the board or executive body or decision making process or management of the Service Provider.</w:t>
      </w:r>
    </w:p>
    <w:p w:rsidR="009B17B4" w:rsidRPr="009B17B4" w:rsidRDefault="009B17B4" w:rsidP="009B17B4">
      <w:pPr>
        <w:widowControl w:val="0"/>
        <w:spacing w:after="0" w:line="360" w:lineRule="auto"/>
        <w:ind w:left="709"/>
        <w:jc w:val="both"/>
        <w:rPr>
          <w:rFonts w:ascii="Arial" w:eastAsia="Times New Roman" w:hAnsi="Arial" w:cs="Arial"/>
          <w:b/>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FORCE MAJEURE</w:t>
      </w:r>
      <w:r w:rsidRPr="009B17B4">
        <w:rPr>
          <w:rFonts w:ascii="Arial" w:eastAsia="Times New Roman" w:hAnsi="Arial" w:cs="Arial"/>
          <w:b/>
          <w:lang w:eastAsia="en-GB"/>
        </w:rPr>
        <w:fldChar w:fldCharType="begin"/>
      </w:r>
      <w:r w:rsidRPr="009B17B4">
        <w:instrText xml:space="preserve"> TC "</w:instrText>
      </w:r>
      <w:bookmarkStart w:id="50" w:name="_Toc458696144"/>
      <w:r w:rsidRPr="009B17B4">
        <w:rPr>
          <w:rFonts w:ascii="Arial" w:eastAsia="Times New Roman" w:hAnsi="Arial" w:cs="Arial"/>
          <w:b/>
          <w:lang w:eastAsia="en-GB"/>
        </w:rPr>
        <w:instrText>17.   FORCE MAJEURE</w:instrText>
      </w:r>
      <w:bookmarkEnd w:id="50"/>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2373DB" w:rsidRPr="00154E01" w:rsidRDefault="002373DB" w:rsidP="002373DB">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154E01">
        <w:rPr>
          <w:rFonts w:ascii="Arial" w:hAnsi="Arial" w:cs="Arial"/>
          <w:i/>
          <w:sz w:val="22"/>
          <w:szCs w:val="22"/>
        </w:rPr>
        <w:t>force majeure</w:t>
      </w:r>
      <w:r w:rsidRPr="00154E01">
        <w:rPr>
          <w:rFonts w:ascii="Arial" w:hAnsi="Arial" w:cs="Arial"/>
          <w:sz w:val="22"/>
          <w:szCs w:val="22"/>
        </w:rPr>
        <w:t xml:space="preserve"> event”) then the Party affected by such </w:t>
      </w:r>
      <w:r w:rsidRPr="00154E01">
        <w:rPr>
          <w:rFonts w:ascii="Arial" w:hAnsi="Arial" w:cs="Arial"/>
          <w:i/>
          <w:sz w:val="22"/>
          <w:szCs w:val="22"/>
        </w:rPr>
        <w:t>force majeure</w:t>
      </w:r>
      <w:r w:rsidRPr="00154E01">
        <w:rPr>
          <w:rFonts w:ascii="Arial" w:hAnsi="Arial" w:cs="Arial"/>
          <w:sz w:val="22"/>
          <w:szCs w:val="22"/>
        </w:rPr>
        <w:t xml:space="preserve"> event shall be relieved</w:t>
      </w:r>
      <w:r w:rsidRPr="00154E01">
        <w:t xml:space="preserve"> </w:t>
      </w:r>
      <w:r w:rsidRPr="00154E01">
        <w:rPr>
          <w:rFonts w:ascii="Arial" w:hAnsi="Arial" w:cs="Arial"/>
          <w:sz w:val="22"/>
          <w:szCs w:val="22"/>
        </w:rPr>
        <w:t xml:space="preserve">of its obligations hereunder during the period that such </w:t>
      </w:r>
      <w:r w:rsidRPr="00154E01">
        <w:rPr>
          <w:rFonts w:ascii="Arial" w:hAnsi="Arial" w:cs="Arial"/>
          <w:i/>
          <w:sz w:val="22"/>
          <w:szCs w:val="22"/>
        </w:rPr>
        <w:t>force majeure</w:t>
      </w:r>
      <w:r w:rsidRPr="00154E01">
        <w:rPr>
          <w:rFonts w:ascii="Arial" w:hAnsi="Arial" w:cs="Arial"/>
          <w:sz w:val="22"/>
          <w:szCs w:val="22"/>
        </w:rPr>
        <w:t xml:space="preserve"> continues (excluding payment obligations which fell due before the said </w:t>
      </w:r>
      <w:r w:rsidRPr="00154E01">
        <w:rPr>
          <w:rFonts w:ascii="Arial" w:hAnsi="Arial" w:cs="Arial"/>
          <w:i/>
          <w:sz w:val="22"/>
          <w:szCs w:val="22"/>
        </w:rPr>
        <w:t>force majeure</w:t>
      </w:r>
      <w:r w:rsidRPr="00154E01">
        <w:rPr>
          <w:rFonts w:ascii="Arial" w:hAnsi="Arial" w:cs="Arial"/>
          <w:sz w:val="22"/>
          <w:szCs w:val="22"/>
        </w:rPr>
        <w:t xml:space="preserve">). </w:t>
      </w:r>
    </w:p>
    <w:p w:rsidR="002373DB" w:rsidRPr="00154E01" w:rsidRDefault="002373DB" w:rsidP="002373DB">
      <w:pPr>
        <w:pStyle w:val="ListParagraph"/>
        <w:widowControl w:val="0"/>
        <w:tabs>
          <w:tab w:val="left" w:pos="1134"/>
        </w:tabs>
        <w:spacing w:line="360" w:lineRule="auto"/>
        <w:ind w:left="1134" w:hanging="644"/>
        <w:contextualSpacing w:val="0"/>
        <w:jc w:val="both"/>
        <w:rPr>
          <w:rFonts w:ascii="Arial" w:hAnsi="Arial" w:cs="Arial"/>
          <w:sz w:val="22"/>
          <w:szCs w:val="22"/>
        </w:rPr>
      </w:pPr>
    </w:p>
    <w:p w:rsidR="002373DB" w:rsidRPr="00154E01" w:rsidRDefault="002373DB" w:rsidP="002373DB">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154E01">
        <w:rPr>
          <w:rFonts w:ascii="Arial" w:hAnsi="Arial" w:cs="Arial"/>
          <w:i/>
          <w:sz w:val="22"/>
          <w:szCs w:val="22"/>
        </w:rPr>
        <w:t>force majeure</w:t>
      </w:r>
      <w:r w:rsidRPr="00154E01">
        <w:rPr>
          <w:rFonts w:ascii="Arial" w:hAnsi="Arial" w:cs="Arial"/>
          <w:sz w:val="22"/>
          <w:szCs w:val="22"/>
        </w:rPr>
        <w:t xml:space="preserve"> event, provided always that a written notice shall be promptly given of any such inability by the affected Party. </w:t>
      </w:r>
    </w:p>
    <w:p w:rsidR="002373DB" w:rsidRPr="00154E01" w:rsidRDefault="002373DB" w:rsidP="002373DB">
      <w:pPr>
        <w:pStyle w:val="ListParagraph"/>
        <w:widowControl w:val="0"/>
        <w:tabs>
          <w:tab w:val="left" w:pos="1134"/>
        </w:tabs>
        <w:spacing w:line="360" w:lineRule="auto"/>
        <w:ind w:left="1134" w:hanging="644"/>
        <w:contextualSpacing w:val="0"/>
        <w:jc w:val="both"/>
        <w:rPr>
          <w:rFonts w:ascii="Arial" w:hAnsi="Arial" w:cs="Arial"/>
          <w:sz w:val="22"/>
          <w:szCs w:val="22"/>
        </w:rPr>
      </w:pPr>
    </w:p>
    <w:p w:rsidR="002373DB" w:rsidRPr="00154E01" w:rsidRDefault="002373DB" w:rsidP="002373DB">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 xml:space="preserve">Any Party invoking </w:t>
      </w:r>
      <w:r w:rsidRPr="00154E01">
        <w:rPr>
          <w:rFonts w:ascii="Arial" w:hAnsi="Arial" w:cs="Arial"/>
          <w:i/>
          <w:sz w:val="22"/>
          <w:szCs w:val="22"/>
        </w:rPr>
        <w:t>force majeure</w:t>
      </w:r>
      <w:r w:rsidRPr="00154E01">
        <w:rPr>
          <w:rFonts w:ascii="Arial" w:hAnsi="Arial" w:cs="Arial"/>
          <w:sz w:val="22"/>
          <w:szCs w:val="22"/>
        </w:rPr>
        <w:t xml:space="preserve"> shall upon termination of such </w:t>
      </w:r>
      <w:r w:rsidRPr="00154E01">
        <w:rPr>
          <w:rFonts w:ascii="Arial" w:hAnsi="Arial" w:cs="Arial"/>
          <w:i/>
          <w:sz w:val="22"/>
          <w:szCs w:val="22"/>
        </w:rPr>
        <w:t>force majeure</w:t>
      </w:r>
      <w:r w:rsidRPr="00154E01">
        <w:rPr>
          <w:rFonts w:ascii="Arial" w:hAnsi="Arial" w:cs="Arial"/>
          <w:sz w:val="22"/>
          <w:szCs w:val="22"/>
        </w:rPr>
        <w:t xml:space="preserve"> give prompt written notice thereof to the other Party.  Should a </w:t>
      </w:r>
      <w:r w:rsidRPr="00154E01">
        <w:rPr>
          <w:rFonts w:ascii="Arial" w:hAnsi="Arial" w:cs="Arial"/>
          <w:i/>
          <w:sz w:val="22"/>
          <w:szCs w:val="22"/>
        </w:rPr>
        <w:t>force majeure</w:t>
      </w:r>
      <w:r w:rsidRPr="00154E01">
        <w:rPr>
          <w:rFonts w:ascii="Arial" w:hAnsi="Arial" w:cs="Arial"/>
          <w:sz w:val="22"/>
          <w:szCs w:val="22"/>
        </w:rPr>
        <w:t xml:space="preserve"> event continue for a period of more than thirty (30) days, then either Party has the right to cancel this Agreement.</w:t>
      </w:r>
    </w:p>
    <w:p w:rsidR="002373DB" w:rsidRPr="00154E01" w:rsidRDefault="002373DB" w:rsidP="002373DB">
      <w:pPr>
        <w:pStyle w:val="ListParagraph"/>
        <w:widowControl w:val="0"/>
        <w:tabs>
          <w:tab w:val="left" w:pos="1134"/>
        </w:tabs>
        <w:spacing w:line="360" w:lineRule="auto"/>
        <w:ind w:left="1134"/>
        <w:contextualSpacing w:val="0"/>
        <w:jc w:val="both"/>
      </w:pPr>
    </w:p>
    <w:p w:rsidR="002373DB" w:rsidRPr="00154E01" w:rsidRDefault="002373DB" w:rsidP="002373DB">
      <w:pPr>
        <w:widowControl w:val="0"/>
        <w:numPr>
          <w:ilvl w:val="1"/>
          <w:numId w:val="17"/>
        </w:numPr>
        <w:spacing w:after="0" w:line="360" w:lineRule="auto"/>
        <w:ind w:left="709" w:hanging="709"/>
        <w:jc w:val="both"/>
        <w:rPr>
          <w:rFonts w:ascii="Arial" w:eastAsia="Times New Roman" w:hAnsi="Arial" w:cs="Arial"/>
          <w:lang w:eastAsia="en-GB"/>
        </w:rPr>
      </w:pPr>
      <w:r w:rsidRPr="00154E01">
        <w:rPr>
          <w:rFonts w:ascii="Arial" w:hAnsi="Arial" w:cs="Arial"/>
        </w:rPr>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154E01">
        <w:rPr>
          <w:rFonts w:ascii="Arial" w:hAnsi="Arial" w:cs="Arial"/>
          <w:i/>
        </w:rPr>
        <w:t>force majeure</w:t>
      </w:r>
      <w:r w:rsidRPr="00154E01">
        <w:rPr>
          <w:rFonts w:ascii="Arial" w:hAnsi="Arial" w:cs="Arial"/>
        </w:rPr>
        <w:t xml:space="preserve"> event</w:t>
      </w:r>
      <w:r w:rsidR="00BB0385" w:rsidRPr="00154E01">
        <w:rPr>
          <w:rFonts w:ascii="Arial" w:hAnsi="Arial" w:cs="Arial"/>
        </w:rPr>
        <w:t>.</w:t>
      </w:r>
    </w:p>
    <w:p w:rsidR="002373DB" w:rsidRPr="009B17B4" w:rsidRDefault="002373DB"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RELATIONSHIP BETWEEN PARTIES</w:t>
      </w:r>
      <w:r w:rsidRPr="009B17B4">
        <w:rPr>
          <w:rFonts w:ascii="Arial" w:eastAsia="Times New Roman" w:hAnsi="Arial" w:cs="Arial"/>
          <w:b/>
          <w:lang w:eastAsia="en-GB"/>
        </w:rPr>
        <w:fldChar w:fldCharType="begin"/>
      </w:r>
      <w:r w:rsidRPr="009B17B4">
        <w:instrText xml:space="preserve"> TC "</w:instrText>
      </w:r>
      <w:bookmarkStart w:id="51" w:name="_Toc458696145"/>
      <w:r w:rsidRPr="009B17B4">
        <w:rPr>
          <w:rFonts w:ascii="Arial" w:eastAsia="Times New Roman" w:hAnsi="Arial" w:cs="Arial"/>
          <w:b/>
          <w:lang w:eastAsia="en-GB"/>
        </w:rPr>
        <w:instrText>18.   RELATIONSHIP BETWEEN PARTIES</w:instrText>
      </w:r>
      <w:bookmarkEnd w:id="51"/>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tabs>
          <w:tab w:val="left" w:pos="7860"/>
        </w:tabs>
        <w:spacing w:after="0" w:line="360" w:lineRule="auto"/>
        <w:ind w:left="1069"/>
        <w:jc w:val="both"/>
        <w:rPr>
          <w:rFonts w:ascii="Arial" w:eastAsia="Times New Roman" w:hAnsi="Arial" w:cs="Arial"/>
          <w:b/>
          <w:lang w:eastAsia="en-GB"/>
        </w:rPr>
      </w:pPr>
      <w:r w:rsidRPr="009B17B4">
        <w:rPr>
          <w:rFonts w:ascii="Arial" w:eastAsia="Times New Roman" w:hAnsi="Arial" w:cs="Arial"/>
          <w:b/>
          <w:lang w:eastAsia="en-GB"/>
        </w:rPr>
        <w:tab/>
      </w: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lastRenderedPageBreak/>
        <w:t>NON–EXCLUSIVITY</w:t>
      </w:r>
      <w:r w:rsidRPr="009B17B4">
        <w:rPr>
          <w:rFonts w:ascii="Arial" w:eastAsia="Times New Roman" w:hAnsi="Arial" w:cs="Arial"/>
          <w:b/>
          <w:lang w:eastAsia="en-GB"/>
        </w:rPr>
        <w:fldChar w:fldCharType="begin"/>
      </w:r>
      <w:r w:rsidRPr="009B17B4">
        <w:instrText xml:space="preserve"> TC "</w:instrText>
      </w:r>
      <w:bookmarkStart w:id="52" w:name="_Toc458696146"/>
      <w:r w:rsidRPr="009B17B4">
        <w:rPr>
          <w:rFonts w:ascii="Arial" w:eastAsia="Times New Roman" w:hAnsi="Arial" w:cs="Arial"/>
          <w:b/>
          <w:lang w:eastAsia="en-GB"/>
        </w:rPr>
        <w:instrText>19.   NON–EXCLUSIVITY</w:instrText>
      </w:r>
      <w:bookmarkEnd w:id="52"/>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Nothing contained herein will in any way be construed or constitute a guarantee in favour of the Service Provider that the Service Provider will receive any work or contract from SARS for Services after the Termination Date, whether under this Agreement or otherwise.</w:t>
      </w:r>
    </w:p>
    <w:p w:rsidR="002373DB" w:rsidRDefault="002373DB" w:rsidP="002373DB">
      <w:pPr>
        <w:pStyle w:val="ListParagraph"/>
        <w:rPr>
          <w:rFonts w:ascii="Arial" w:hAnsi="Arial" w:cs="Arial"/>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53" w:name="_Ref416944684"/>
      <w:r w:rsidRPr="009B17B4">
        <w:rPr>
          <w:rFonts w:ascii="Arial" w:eastAsia="Times New Roman" w:hAnsi="Arial" w:cs="Arial"/>
          <w:b/>
          <w:lang w:eastAsia="en-GB"/>
        </w:rPr>
        <w:t>INTELLECTUAL PROPERTY</w:t>
      </w:r>
      <w:bookmarkEnd w:id="53"/>
      <w:r w:rsidRPr="009B17B4">
        <w:rPr>
          <w:rFonts w:ascii="Arial" w:eastAsia="Times New Roman" w:hAnsi="Arial" w:cs="Arial"/>
          <w:b/>
          <w:lang w:eastAsia="en-GB"/>
        </w:rPr>
        <w:fldChar w:fldCharType="begin"/>
      </w:r>
      <w:r w:rsidRPr="009B17B4">
        <w:instrText xml:space="preserve"> TC "</w:instrText>
      </w:r>
      <w:bookmarkStart w:id="54" w:name="_Toc458696147"/>
      <w:r w:rsidRPr="009B17B4">
        <w:rPr>
          <w:rFonts w:ascii="Arial" w:eastAsia="Times New Roman" w:hAnsi="Arial" w:cs="Arial"/>
          <w:b/>
          <w:lang w:eastAsia="en-GB"/>
        </w:rPr>
        <w:instrText>20.   INTELLECTUAL PROPERTY</w:instrText>
      </w:r>
      <w:bookmarkEnd w:id="54"/>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360"/>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The Parties will retain ownership of all of their </w:t>
      </w:r>
      <w:r w:rsidR="002373DB">
        <w:rPr>
          <w:rFonts w:ascii="Arial" w:eastAsia="Times New Roman" w:hAnsi="Arial" w:cs="Arial"/>
          <w:lang w:eastAsia="en-GB"/>
        </w:rPr>
        <w:t xml:space="preserve">pre-existing </w:t>
      </w:r>
      <w:r w:rsidRPr="009B17B4">
        <w:rPr>
          <w:rFonts w:ascii="Arial" w:eastAsia="Times New Roman" w:hAnsi="Arial" w:cs="Arial"/>
          <w:lang w:eastAsia="en-GB"/>
        </w:rPr>
        <w:t>intellectual property rights.</w:t>
      </w:r>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In the event of the Service Provider’s intellectual property being incorporated into any aspect of the Services being rendered in terms of this Agreement, the Service Provider hereby grants SARS a non-exclusive, royalty free license for the duration of this Agreement to use, alter, and adapt such intellectual property for its own purposes in connection with the Services.</w:t>
      </w:r>
      <w:r w:rsidRPr="009B17B4">
        <w:t xml:space="preserve"> </w:t>
      </w:r>
    </w:p>
    <w:p w:rsidR="009B17B4" w:rsidRPr="009B17B4" w:rsidRDefault="009B17B4" w:rsidP="009B17B4">
      <w:pPr>
        <w:spacing w:after="0" w:line="240" w:lineRule="auto"/>
        <w:ind w:left="720"/>
        <w:contextualSpacing/>
        <w:rPr>
          <w:rFonts w:ascii="Arial" w:eastAsia="Times New Roman" w:hAnsi="Arial" w:cs="Arial"/>
          <w:sz w:val="24"/>
          <w:szCs w:val="14"/>
          <w:lang w:val="en-GB" w:eastAsia="en-GB"/>
        </w:rPr>
      </w:pPr>
    </w:p>
    <w:p w:rsidR="009B17B4" w:rsidRPr="009B17B4" w:rsidRDefault="009B17B4" w:rsidP="009B17B4">
      <w:pPr>
        <w:widowControl w:val="0"/>
        <w:numPr>
          <w:ilvl w:val="1"/>
          <w:numId w:val="17"/>
        </w:numPr>
        <w:spacing w:after="0" w:line="360" w:lineRule="auto"/>
        <w:ind w:left="709" w:hanging="709"/>
        <w:jc w:val="both"/>
        <w:rPr>
          <w:rFonts w:ascii="Arial" w:hAnsi="Arial" w:cs="Arial"/>
        </w:rPr>
      </w:pPr>
      <w:r w:rsidRPr="009B17B4">
        <w:rPr>
          <w:rFonts w:ascii="Arial" w:hAnsi="Arial" w:cs="Arial"/>
        </w:rPr>
        <w:t>Subject to pre-existing intellectual property rights of the Service Provider and/or any third party, all intellectual property rights to literary works created in the course of executing the Services shall vest exclusively in SARS.</w:t>
      </w:r>
    </w:p>
    <w:p w:rsidR="009B17B4" w:rsidRPr="009B17B4" w:rsidDel="00884767" w:rsidRDefault="009B17B4" w:rsidP="009B17B4">
      <w:pPr>
        <w:widowControl w:val="0"/>
        <w:spacing w:after="0" w:line="360" w:lineRule="auto"/>
        <w:ind w:left="644"/>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In the event that the Service Provider does not hold the right, title and interest to all intellectual property incorporated in the rendering of the Services, the Service Provider undertakes to procure the necessary licenses and/or use rights for SARS from the relevant third party.</w:t>
      </w:r>
    </w:p>
    <w:p w:rsidR="009B17B4" w:rsidRPr="009B17B4" w:rsidRDefault="009B17B4" w:rsidP="009B17B4">
      <w:pPr>
        <w:widowControl w:val="0"/>
        <w:spacing w:after="0" w:line="360" w:lineRule="auto"/>
        <w:ind w:left="709" w:hanging="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p>
    <w:p w:rsidR="009B17B4" w:rsidRDefault="009B17B4" w:rsidP="009B17B4">
      <w:pPr>
        <w:spacing w:after="0" w:line="360" w:lineRule="auto"/>
        <w:ind w:left="720"/>
        <w:contextualSpacing/>
        <w:rPr>
          <w:rFonts w:ascii="Arial" w:eastAsia="Times New Roman" w:hAnsi="Arial" w:cs="Arial"/>
          <w:sz w:val="24"/>
          <w:szCs w:val="24"/>
          <w:lang w:val="en-GB" w:eastAsia="en-GB"/>
        </w:rPr>
      </w:pPr>
    </w:p>
    <w:p w:rsidR="00415D7D" w:rsidRPr="009B17B4" w:rsidRDefault="00415D7D" w:rsidP="009B17B4">
      <w:pPr>
        <w:spacing w:after="0" w:line="36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55" w:name="_Ref398900902"/>
      <w:r w:rsidRPr="009B17B4">
        <w:rPr>
          <w:rFonts w:ascii="Arial" w:eastAsia="Times New Roman" w:hAnsi="Arial" w:cs="Arial"/>
          <w:b/>
          <w:lang w:eastAsia="en-GB"/>
        </w:rPr>
        <w:lastRenderedPageBreak/>
        <w:t>DISPUTE RESOLUTION</w:t>
      </w:r>
      <w:bookmarkEnd w:id="55"/>
    </w:p>
    <w:p w:rsidR="009B17B4" w:rsidRPr="009B17B4" w:rsidRDefault="009B17B4" w:rsidP="009B17B4">
      <w:pPr>
        <w:widowControl w:val="0"/>
        <w:spacing w:after="0" w:line="360" w:lineRule="auto"/>
        <w:ind w:left="709"/>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56" w:name="_Toc458696148"/>
      <w:r w:rsidRPr="009B17B4">
        <w:rPr>
          <w:rFonts w:ascii="Arial" w:eastAsia="Times New Roman" w:hAnsi="Arial" w:cs="Arial"/>
          <w:b/>
          <w:lang w:eastAsia="en-GB"/>
        </w:rPr>
        <w:instrText>21.   DISPUTE RESOLUTION</w:instrText>
      </w:r>
      <w:bookmarkEnd w:id="56"/>
      <w:r w:rsidRPr="009B17B4">
        <w:instrText xml:space="preserve">" \f C \l "1" </w:instrText>
      </w:r>
      <w:r w:rsidRPr="009B17B4">
        <w:rPr>
          <w:rFonts w:ascii="Arial" w:eastAsia="Times New Roman" w:hAnsi="Arial" w:cs="Arial"/>
          <w:b/>
          <w:lang w:eastAsia="en-GB"/>
        </w:rPr>
        <w:fldChar w:fldCharType="end"/>
      </w:r>
    </w:p>
    <w:p w:rsidR="0018107C" w:rsidRPr="00154E01" w:rsidRDefault="0018107C" w:rsidP="0018107C">
      <w:pPr>
        <w:pStyle w:val="ListParagraph"/>
        <w:widowControl w:val="0"/>
        <w:numPr>
          <w:ilvl w:val="1"/>
          <w:numId w:val="17"/>
        </w:numPr>
        <w:tabs>
          <w:tab w:val="left" w:pos="1134"/>
        </w:tabs>
        <w:spacing w:line="360" w:lineRule="auto"/>
        <w:ind w:hanging="644"/>
        <w:contextualSpacing w:val="0"/>
        <w:jc w:val="both"/>
        <w:rPr>
          <w:rFonts w:ascii="Arial" w:eastAsia="Calibri" w:hAnsi="Arial" w:cs="Arial"/>
          <w:sz w:val="22"/>
          <w:szCs w:val="22"/>
          <w:lang w:val="en-ZA" w:eastAsia="en-US"/>
        </w:rPr>
      </w:pPr>
      <w:r w:rsidRPr="00154E01">
        <w:rPr>
          <w:rFonts w:ascii="Arial" w:hAnsi="Arial" w:cs="Arial"/>
          <w:sz w:val="22"/>
          <w:szCs w:val="22"/>
          <w:lang w:val="en-ZA" w:eastAsia="en-ZA"/>
        </w:rPr>
        <w:t xml:space="preserve">In the event of a dispute of whatsoever nature arising out of or in connection with this Agreement, including any dispute as to the validity, existence, enforceability, interpretation, application, implementation, breach, termination or cancellation of this Agreement or as to the Parties’ rights and/or obligations in terms of this Agreement or in connection with any documents furnished by the Parties in terms of this Agreement, </w:t>
      </w:r>
      <w:r w:rsidRPr="00154E01">
        <w:rPr>
          <w:rFonts w:ascii="Arial" w:eastAsia="Calibri" w:hAnsi="Arial" w:cs="Arial"/>
          <w:sz w:val="22"/>
          <w:szCs w:val="22"/>
          <w:lang w:eastAsia="en-ZA"/>
        </w:rPr>
        <w:t xml:space="preserve">the Parties shall meet and negotiate in good faith to attempt to resolve the dispute.  </w:t>
      </w:r>
      <w:r w:rsidRPr="00154E01">
        <w:rPr>
          <w:rFonts w:ascii="Arial" w:eastAsia="Calibri" w:hAnsi="Arial" w:cs="Arial"/>
          <w:sz w:val="22"/>
          <w:szCs w:val="22"/>
          <w:lang w:val="en-ZA" w:eastAsia="en-US"/>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18107C" w:rsidRPr="00154E01" w:rsidRDefault="0018107C" w:rsidP="0018107C">
      <w:pPr>
        <w:pStyle w:val="ListParagraph"/>
        <w:widowControl w:val="0"/>
        <w:tabs>
          <w:tab w:val="left" w:pos="1134"/>
        </w:tabs>
        <w:spacing w:line="360" w:lineRule="auto"/>
        <w:ind w:left="644"/>
        <w:contextualSpacing w:val="0"/>
        <w:jc w:val="both"/>
        <w:rPr>
          <w:rFonts w:ascii="Arial" w:eastAsia="Calibri" w:hAnsi="Arial" w:cs="Arial"/>
          <w:sz w:val="22"/>
          <w:szCs w:val="22"/>
          <w:lang w:val="en-ZA" w:eastAsia="en-US"/>
        </w:rPr>
      </w:pPr>
    </w:p>
    <w:p w:rsidR="0018107C" w:rsidRPr="00154E01" w:rsidRDefault="0018107C" w:rsidP="0018107C">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18107C" w:rsidRPr="00154E01" w:rsidRDefault="0018107C" w:rsidP="0018107C">
      <w:pPr>
        <w:pStyle w:val="ListParagraph"/>
        <w:widowControl w:val="0"/>
        <w:tabs>
          <w:tab w:val="left" w:pos="1134"/>
        </w:tabs>
        <w:spacing w:line="360" w:lineRule="auto"/>
        <w:ind w:left="1134" w:hanging="644"/>
        <w:contextualSpacing w:val="0"/>
        <w:jc w:val="both"/>
        <w:rPr>
          <w:rFonts w:ascii="Arial" w:hAnsi="Arial" w:cs="Arial"/>
          <w:sz w:val="22"/>
          <w:szCs w:val="22"/>
        </w:rPr>
      </w:pPr>
    </w:p>
    <w:p w:rsidR="0018107C" w:rsidRPr="00154E01" w:rsidRDefault="0018107C" w:rsidP="0018107C">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Neither Party shall be precluded from obtaining interim relief on an urgent basis or other conservatory relief from a court of competent jurisdiction pending the decision of the arbitrator.</w:t>
      </w:r>
    </w:p>
    <w:p w:rsidR="0018107C" w:rsidRPr="00154E01" w:rsidRDefault="0018107C" w:rsidP="0018107C">
      <w:pPr>
        <w:pStyle w:val="ListParagraph"/>
        <w:widowControl w:val="0"/>
        <w:tabs>
          <w:tab w:val="left" w:pos="1134"/>
        </w:tabs>
        <w:spacing w:line="360" w:lineRule="auto"/>
        <w:ind w:left="1134" w:hanging="644"/>
        <w:contextualSpacing w:val="0"/>
        <w:jc w:val="both"/>
        <w:rPr>
          <w:rFonts w:ascii="Arial" w:hAnsi="Arial" w:cs="Arial"/>
          <w:sz w:val="22"/>
          <w:szCs w:val="22"/>
        </w:rPr>
      </w:pPr>
    </w:p>
    <w:p w:rsidR="0018107C" w:rsidRPr="00154E01" w:rsidRDefault="0018107C" w:rsidP="0018107C">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 xml:space="preserve">This clause is severable from the rest of the provisions of this Agreement so that it will operate and continue to operate notwithstanding any actual or alleged </w:t>
      </w:r>
      <w:proofErr w:type="spellStart"/>
      <w:r w:rsidRPr="00154E01">
        <w:rPr>
          <w:rFonts w:ascii="Arial" w:hAnsi="Arial" w:cs="Arial"/>
          <w:sz w:val="22"/>
          <w:szCs w:val="22"/>
        </w:rPr>
        <w:t>voidness</w:t>
      </w:r>
      <w:proofErr w:type="spellEnd"/>
      <w:r w:rsidRPr="00154E01">
        <w:rPr>
          <w:rFonts w:ascii="Arial" w:hAnsi="Arial" w:cs="Arial"/>
          <w:sz w:val="22"/>
          <w:szCs w:val="22"/>
        </w:rPr>
        <w:t xml:space="preserve">, </w:t>
      </w:r>
      <w:proofErr w:type="spellStart"/>
      <w:r w:rsidRPr="00154E01">
        <w:rPr>
          <w:rFonts w:ascii="Arial" w:hAnsi="Arial" w:cs="Arial"/>
          <w:sz w:val="22"/>
          <w:szCs w:val="22"/>
        </w:rPr>
        <w:t>voidability</w:t>
      </w:r>
      <w:proofErr w:type="spellEnd"/>
      <w:r w:rsidRPr="00154E01">
        <w:rPr>
          <w:rFonts w:ascii="Arial" w:hAnsi="Arial" w:cs="Arial"/>
          <w:sz w:val="22"/>
          <w:szCs w:val="22"/>
        </w:rPr>
        <w:t>, unenforceability, termination, cancellation, expiry or accepted repudiation of this Agreement.</w:t>
      </w:r>
    </w:p>
    <w:p w:rsidR="0018107C" w:rsidRPr="00154E01" w:rsidRDefault="0018107C" w:rsidP="0018107C">
      <w:pPr>
        <w:pStyle w:val="ListParagraph"/>
        <w:widowControl w:val="0"/>
        <w:tabs>
          <w:tab w:val="left" w:pos="1134"/>
        </w:tabs>
        <w:spacing w:line="360" w:lineRule="auto"/>
        <w:ind w:left="1134"/>
        <w:contextualSpacing w:val="0"/>
        <w:jc w:val="both"/>
      </w:pPr>
    </w:p>
    <w:p w:rsidR="0018107C" w:rsidRPr="00154E01" w:rsidRDefault="0018107C" w:rsidP="0018107C">
      <w:pPr>
        <w:pStyle w:val="ListParagraph"/>
        <w:widowControl w:val="0"/>
        <w:numPr>
          <w:ilvl w:val="1"/>
          <w:numId w:val="17"/>
        </w:numPr>
        <w:tabs>
          <w:tab w:val="left" w:pos="1134"/>
        </w:tabs>
        <w:spacing w:line="360" w:lineRule="auto"/>
        <w:ind w:hanging="644"/>
        <w:contextualSpacing w:val="0"/>
        <w:jc w:val="both"/>
        <w:rPr>
          <w:rFonts w:ascii="Arial" w:hAnsi="Arial" w:cs="Arial"/>
          <w:sz w:val="22"/>
          <w:szCs w:val="22"/>
        </w:rPr>
      </w:pPr>
      <w:r w:rsidRPr="00154E01">
        <w:rPr>
          <w:rFonts w:ascii="Arial" w:hAnsi="Arial" w:cs="Arial"/>
          <w:sz w:val="22"/>
          <w:szCs w:val="22"/>
        </w:rPr>
        <w:t xml:space="preserve">Subject to </w:t>
      </w:r>
      <w:r w:rsidRPr="00154E01">
        <w:rPr>
          <w:rFonts w:ascii="Arial" w:hAnsi="Arial" w:cs="Arial"/>
          <w:b/>
          <w:sz w:val="22"/>
          <w:szCs w:val="22"/>
        </w:rPr>
        <w:t>Clause 8.8 above</w:t>
      </w:r>
      <w:r w:rsidRPr="00154E01">
        <w:rPr>
          <w:rFonts w:ascii="Arial" w:hAnsi="Arial" w:cs="Arial"/>
          <w:sz w:val="22"/>
          <w:szCs w:val="22"/>
        </w:rPr>
        <w:t>, neither Party shall be entitled to withhold performance of any of its obligations in terms of this Agreement pending the settlement of, or decision in, any dispute arising between the Parties. Each Party shall, in such circumstances, continue to comply with its obligations in terms of this Agreement.</w:t>
      </w:r>
    </w:p>
    <w:p w:rsidR="009B17B4" w:rsidRDefault="009B17B4" w:rsidP="009B17B4">
      <w:pPr>
        <w:widowControl w:val="0"/>
        <w:spacing w:after="0" w:line="360" w:lineRule="auto"/>
        <w:ind w:left="720"/>
        <w:jc w:val="both"/>
        <w:rPr>
          <w:rFonts w:ascii="Arial" w:eastAsia="Times New Roman" w:hAnsi="Arial" w:cs="Arial"/>
          <w:lang w:eastAsia="en-GB"/>
        </w:rPr>
      </w:pPr>
    </w:p>
    <w:p w:rsidR="00415D7D" w:rsidRPr="009B17B4" w:rsidRDefault="00415D7D" w:rsidP="009B17B4">
      <w:pPr>
        <w:widowControl w:val="0"/>
        <w:spacing w:after="0" w:line="360" w:lineRule="auto"/>
        <w:ind w:left="720"/>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lastRenderedPageBreak/>
        <w:t>BROAD-BASED BLACK ECONOMIC EMPOWERMENT</w:t>
      </w:r>
    </w:p>
    <w:p w:rsidR="009B17B4" w:rsidRPr="009B17B4" w:rsidRDefault="009B17B4" w:rsidP="009B17B4">
      <w:pPr>
        <w:widowControl w:val="0"/>
        <w:spacing w:after="0" w:line="360" w:lineRule="auto"/>
        <w:ind w:left="709"/>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57" w:name="_Toc458696149"/>
      <w:r w:rsidRPr="009B17B4">
        <w:rPr>
          <w:rFonts w:ascii="Arial" w:eastAsia="Times New Roman" w:hAnsi="Arial" w:cs="Arial"/>
          <w:b/>
          <w:lang w:eastAsia="en-GB"/>
        </w:rPr>
        <w:instrText>22.   BROAD-BASED BLACK ECONOMIC EMPOWERMENT</w:instrText>
      </w:r>
      <w:bookmarkEnd w:id="57"/>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43C6F" w:rsidRPr="00154E01" w:rsidRDefault="00943C6F" w:rsidP="00943C6F">
      <w:pPr>
        <w:widowControl w:val="0"/>
        <w:numPr>
          <w:ilvl w:val="1"/>
          <w:numId w:val="17"/>
        </w:numPr>
        <w:spacing w:after="0" w:line="360" w:lineRule="auto"/>
        <w:ind w:left="709" w:hanging="709"/>
        <w:jc w:val="both"/>
        <w:rPr>
          <w:rFonts w:ascii="Arial" w:eastAsia="Times New Roman" w:hAnsi="Arial" w:cs="Arial"/>
          <w:lang w:eastAsia="en-GB"/>
        </w:rPr>
      </w:pPr>
      <w:r w:rsidRPr="00154E01">
        <w:rPr>
          <w:rFonts w:ascii="Arial" w:eastAsia="Times New Roman" w:hAnsi="Arial" w:cs="Arial"/>
          <w:lang w:eastAsia="en-GB"/>
        </w:rPr>
        <w:t>Upon the Commencement Date of this Agreement and one (1) calendar month after the</w:t>
      </w:r>
      <w:r w:rsidRPr="00154E01">
        <w:rPr>
          <w:rFonts w:ascii="Arial" w:hAnsi="Arial" w:cs="Arial"/>
        </w:rPr>
        <w:t xml:space="preserv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 confirming annual turnover and level of black ownership in the case of an Exempted Micro Enterprise and Qualifying Small Enterprise</w:t>
      </w:r>
      <w:r w:rsidR="00BB0385" w:rsidRPr="00154E01">
        <w:rPr>
          <w:rFonts w:ascii="Arial" w:hAnsi="Arial" w:cs="Arial"/>
        </w:rPr>
        <w:t>.</w:t>
      </w:r>
    </w:p>
    <w:p w:rsidR="00943C6F" w:rsidRPr="00F81208" w:rsidRDefault="00943C6F" w:rsidP="00943C6F">
      <w:pPr>
        <w:widowControl w:val="0"/>
        <w:spacing w:after="0" w:line="360" w:lineRule="auto"/>
        <w:ind w:left="709"/>
        <w:jc w:val="both"/>
        <w:rPr>
          <w:rFonts w:ascii="Arial" w:eastAsia="Times New Roman" w:hAnsi="Arial" w:cs="Arial"/>
          <w:lang w:eastAsia="en-GB"/>
        </w:rPr>
      </w:pPr>
    </w:p>
    <w:p w:rsidR="00943C6F" w:rsidRPr="00F81208" w:rsidRDefault="00943C6F" w:rsidP="00943C6F">
      <w:pPr>
        <w:widowControl w:val="0"/>
        <w:numPr>
          <w:ilvl w:val="1"/>
          <w:numId w:val="17"/>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943C6F" w:rsidRDefault="00943C6F" w:rsidP="00943C6F">
      <w:pPr>
        <w:pStyle w:val="ListParagraph"/>
        <w:rPr>
          <w:rFonts w:ascii="Arial" w:hAnsi="Arial" w:cs="Arial"/>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TAX COMPLIANCE</w:t>
      </w:r>
    </w:p>
    <w:p w:rsidR="009B17B4" w:rsidRPr="009B17B4" w:rsidRDefault="009B17B4" w:rsidP="009B17B4">
      <w:pPr>
        <w:widowControl w:val="0"/>
        <w:spacing w:after="0" w:line="360" w:lineRule="auto"/>
        <w:ind w:left="709"/>
        <w:jc w:val="both"/>
        <w:rPr>
          <w:rFonts w:ascii="Arial" w:eastAsia="Times New Roman" w:hAnsi="Arial" w:cs="Arial"/>
          <w:b/>
          <w:lang w:eastAsia="en-GB"/>
        </w:rPr>
      </w:pPr>
      <w:r w:rsidRPr="009B17B4">
        <w:rPr>
          <w:rFonts w:ascii="Arial" w:eastAsia="Times New Roman" w:hAnsi="Arial" w:cs="Arial"/>
          <w:b/>
          <w:lang w:eastAsia="en-GB"/>
        </w:rPr>
        <w:fldChar w:fldCharType="begin"/>
      </w:r>
      <w:r w:rsidRPr="009B17B4">
        <w:instrText xml:space="preserve"> TC "</w:instrText>
      </w:r>
      <w:bookmarkStart w:id="58" w:name="_Toc458696150"/>
      <w:r w:rsidRPr="009B17B4">
        <w:rPr>
          <w:rFonts w:ascii="Arial" w:eastAsia="Times New Roman" w:hAnsi="Arial" w:cs="Arial"/>
          <w:b/>
          <w:lang w:eastAsia="en-GB"/>
        </w:rPr>
        <w:instrText>23.   TAX COMPLIANCE</w:instrText>
      </w:r>
      <w:bookmarkEnd w:id="58"/>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numPr>
          <w:ilvl w:val="1"/>
          <w:numId w:val="17"/>
        </w:numPr>
        <w:spacing w:after="0" w:line="360" w:lineRule="auto"/>
        <w:ind w:left="709" w:hanging="709"/>
        <w:contextualSpacing/>
        <w:jc w:val="both"/>
        <w:rPr>
          <w:rFonts w:ascii="Arial" w:eastAsia="Times New Roman" w:hAnsi="Arial" w:cs="Arial"/>
          <w:lang w:val="en-GB" w:eastAsia="en-GB"/>
        </w:rPr>
      </w:pPr>
      <w:bookmarkStart w:id="59" w:name="_Ref465769653"/>
      <w:r w:rsidRPr="009B17B4">
        <w:rPr>
          <w:rFonts w:ascii="Arial" w:eastAsia="Times New Roman" w:hAnsi="Arial" w:cs="Arial"/>
          <w:lang w:val="en-GB" w:eastAsia="en-GB"/>
        </w:rPr>
        <w:t>The Service Provider warrants that, as of the Commencement Date, it is and will for the duration of this Agreement remain compliant with all applicable laws and regulations relating to taxation in the Republic of South Africa.</w:t>
      </w:r>
      <w:bookmarkEnd w:id="59"/>
    </w:p>
    <w:p w:rsidR="009B17B4" w:rsidRPr="009B17B4" w:rsidRDefault="009B17B4" w:rsidP="009B17B4">
      <w:pPr>
        <w:spacing w:after="0" w:line="360" w:lineRule="auto"/>
        <w:ind w:left="709" w:hanging="709"/>
        <w:contextualSpacing/>
        <w:jc w:val="both"/>
        <w:rPr>
          <w:rFonts w:ascii="Arial" w:eastAsia="Times New Roman" w:hAnsi="Arial" w:cs="Arial"/>
          <w:lang w:val="en-GB" w:eastAsia="en-GB"/>
        </w:rPr>
      </w:pPr>
    </w:p>
    <w:p w:rsidR="009B17B4" w:rsidRPr="009B17B4" w:rsidRDefault="009B17B4" w:rsidP="009B17B4">
      <w:pPr>
        <w:numPr>
          <w:ilvl w:val="1"/>
          <w:numId w:val="17"/>
        </w:numPr>
        <w:spacing w:after="0" w:line="360" w:lineRule="auto"/>
        <w:ind w:left="709" w:hanging="709"/>
        <w:contextualSpacing/>
        <w:jc w:val="both"/>
        <w:rPr>
          <w:rFonts w:ascii="Arial" w:eastAsia="Times New Roman" w:hAnsi="Arial" w:cs="Arial"/>
          <w:lang w:val="en-GB" w:eastAsia="en-GB"/>
        </w:rPr>
      </w:pPr>
      <w:r w:rsidRPr="009B17B4">
        <w:rPr>
          <w:rFonts w:ascii="Arial" w:eastAsia="Times New Roman" w:hAnsi="Arial" w:cs="Arial"/>
          <w:lang w:val="en-GB" w:eastAsia="en-GB"/>
        </w:rPr>
        <w:t xml:space="preserve">If the Service Provider fails to remain compliant as contemplated in </w:t>
      </w:r>
      <w:r w:rsidRPr="009B17B4">
        <w:rPr>
          <w:rFonts w:ascii="Arial" w:eastAsia="Times New Roman" w:hAnsi="Arial" w:cs="Arial"/>
          <w:b/>
          <w:bCs/>
          <w:lang w:val="en-GB" w:eastAsia="en-GB"/>
        </w:rPr>
        <w:t>Clause 23.1</w:t>
      </w:r>
      <w:r w:rsidRPr="009B17B4">
        <w:rPr>
          <w:rFonts w:ascii="Arial" w:eastAsia="Times New Roman" w:hAnsi="Arial" w:cs="Arial"/>
          <w:lang w:val="en-GB" w:eastAsia="en-GB"/>
        </w:rPr>
        <w:t xml:space="preserve"> above, SARS may terminate this Agreement immediately and SARS will have no liability to the Service Provider with respect to such termination.</w:t>
      </w:r>
    </w:p>
    <w:p w:rsidR="00943C6F" w:rsidRPr="009B17B4" w:rsidRDefault="00943C6F"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r w:rsidRPr="009B17B4">
        <w:rPr>
          <w:rFonts w:ascii="Arial" w:eastAsia="Times New Roman" w:hAnsi="Arial" w:cs="Arial"/>
          <w:b/>
          <w:lang w:eastAsia="en-GB"/>
        </w:rPr>
        <w:t>GENERAL</w:t>
      </w:r>
      <w:r w:rsidRPr="009B17B4">
        <w:rPr>
          <w:rFonts w:ascii="Arial" w:eastAsia="Times New Roman" w:hAnsi="Arial" w:cs="Arial"/>
          <w:b/>
          <w:lang w:eastAsia="en-GB"/>
        </w:rPr>
        <w:fldChar w:fldCharType="begin"/>
      </w:r>
      <w:r w:rsidRPr="009B17B4">
        <w:instrText xml:space="preserve"> TC "</w:instrText>
      </w:r>
      <w:bookmarkStart w:id="60" w:name="_Toc458696151"/>
      <w:r w:rsidRPr="009B17B4">
        <w:rPr>
          <w:rFonts w:ascii="Arial" w:eastAsia="Times New Roman" w:hAnsi="Arial" w:cs="Arial"/>
          <w:b/>
          <w:lang w:eastAsia="en-GB"/>
        </w:rPr>
        <w:instrText>24.   GENERAL</w:instrText>
      </w:r>
      <w:bookmarkEnd w:id="60"/>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Assignment</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43C6F" w:rsidP="009B17B4">
      <w:pPr>
        <w:widowControl w:val="0"/>
        <w:spacing w:after="0" w:line="360" w:lineRule="auto"/>
        <w:ind w:left="709"/>
        <w:jc w:val="both"/>
        <w:rPr>
          <w:rFonts w:ascii="Arial" w:eastAsia="Times New Roman" w:hAnsi="Arial" w:cs="Arial"/>
          <w:lang w:eastAsia="en-GB"/>
        </w:rPr>
      </w:pPr>
      <w:r>
        <w:rPr>
          <w:rFonts w:ascii="Arial" w:eastAsia="Times New Roman" w:hAnsi="Arial" w:cs="Arial"/>
          <w:lang w:eastAsia="en-GB"/>
        </w:rPr>
        <w:t>Subject to applicable law, n</w:t>
      </w:r>
      <w:r w:rsidR="009B17B4" w:rsidRPr="009B17B4">
        <w:rPr>
          <w:rFonts w:ascii="Arial" w:eastAsia="Times New Roman" w:hAnsi="Arial" w:cs="Arial"/>
          <w:lang w:eastAsia="en-GB"/>
        </w:rPr>
        <w:t xml:space="preserve">either Party shall be entitled to assign, cede, or delegate any rights and/or obligations or any benefit arising from this Agreement, without obtaining the prior written consent of the other Party, which consent shall not be </w:t>
      </w:r>
      <w:r w:rsidR="009B17B4" w:rsidRPr="009B17B4">
        <w:rPr>
          <w:rFonts w:ascii="Arial" w:eastAsia="Times New Roman" w:hAnsi="Arial" w:cs="Arial"/>
          <w:lang w:eastAsia="en-GB"/>
        </w:rPr>
        <w:lastRenderedPageBreak/>
        <w:t>unreasonably withheld.</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A23445" w:rsidRDefault="009B17B4" w:rsidP="009B17B4">
      <w:pPr>
        <w:widowControl w:val="0"/>
        <w:numPr>
          <w:ilvl w:val="1"/>
          <w:numId w:val="17"/>
        </w:numPr>
        <w:spacing w:after="0" w:line="360" w:lineRule="auto"/>
        <w:ind w:left="709" w:hanging="709"/>
        <w:jc w:val="both"/>
        <w:rPr>
          <w:rFonts w:ascii="Arial" w:eastAsia="Times New Roman" w:hAnsi="Arial" w:cs="Arial"/>
          <w:b/>
          <w:lang w:eastAsia="en-ZA"/>
        </w:rPr>
      </w:pPr>
      <w:r w:rsidRPr="00A23445">
        <w:rPr>
          <w:rFonts w:ascii="Arial" w:eastAsia="Times New Roman" w:hAnsi="Arial" w:cs="Arial"/>
          <w:b/>
          <w:lang w:eastAsia="en-ZA"/>
        </w:rPr>
        <w:t>Subcontracting</w:t>
      </w:r>
    </w:p>
    <w:p w:rsidR="009B17B4" w:rsidRPr="00A23445" w:rsidRDefault="009B17B4" w:rsidP="009B17B4">
      <w:pPr>
        <w:widowControl w:val="0"/>
        <w:spacing w:after="0" w:line="360" w:lineRule="auto"/>
        <w:ind w:left="1288"/>
        <w:jc w:val="both"/>
        <w:rPr>
          <w:rFonts w:ascii="Arial" w:eastAsia="Times New Roman" w:hAnsi="Arial" w:cs="Arial"/>
          <w:b/>
          <w:lang w:eastAsia="en-ZA"/>
        </w:rPr>
      </w:pPr>
    </w:p>
    <w:p w:rsidR="009B17B4" w:rsidRPr="00A23445" w:rsidRDefault="009B17B4" w:rsidP="009B17B4">
      <w:pPr>
        <w:widowControl w:val="0"/>
        <w:numPr>
          <w:ilvl w:val="2"/>
          <w:numId w:val="17"/>
        </w:numPr>
        <w:spacing w:after="0" w:line="360" w:lineRule="auto"/>
        <w:ind w:left="1560" w:hanging="851"/>
        <w:jc w:val="both"/>
        <w:rPr>
          <w:rFonts w:ascii="Arial" w:eastAsia="Times New Roman" w:hAnsi="Arial" w:cs="Arial"/>
          <w:lang w:eastAsia="en-ZA"/>
        </w:rPr>
      </w:pPr>
      <w:bookmarkStart w:id="61" w:name="_Ref399144754"/>
      <w:r w:rsidRPr="00A23445">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1"/>
    </w:p>
    <w:p w:rsidR="009B17B4" w:rsidRPr="00A23445" w:rsidRDefault="009B17B4" w:rsidP="009B17B4">
      <w:pPr>
        <w:widowControl w:val="0"/>
        <w:spacing w:after="0" w:line="360" w:lineRule="auto"/>
        <w:ind w:left="1560"/>
        <w:jc w:val="both"/>
        <w:rPr>
          <w:rFonts w:ascii="Arial" w:eastAsia="Times New Roman" w:hAnsi="Arial" w:cs="Arial"/>
          <w:lang w:eastAsia="en-ZA"/>
        </w:rPr>
      </w:pPr>
    </w:p>
    <w:p w:rsidR="009B17B4" w:rsidRPr="00A23445" w:rsidRDefault="009B17B4" w:rsidP="009B17B4">
      <w:pPr>
        <w:widowControl w:val="0"/>
        <w:numPr>
          <w:ilvl w:val="2"/>
          <w:numId w:val="17"/>
        </w:numPr>
        <w:spacing w:after="0" w:line="360" w:lineRule="auto"/>
        <w:ind w:left="1560" w:hanging="851"/>
        <w:jc w:val="both"/>
        <w:rPr>
          <w:rFonts w:ascii="Arial" w:eastAsia="Times New Roman" w:hAnsi="Arial" w:cs="Arial"/>
          <w:lang w:eastAsia="en-ZA"/>
        </w:rPr>
      </w:pPr>
      <w:r w:rsidRPr="00A23445">
        <w:rPr>
          <w:rFonts w:ascii="Arial" w:eastAsia="Times New Roman" w:hAnsi="Arial" w:cs="Arial"/>
          <w:lang w:eastAsia="en-ZA"/>
        </w:rPr>
        <w:t xml:space="preserve">Whenever the Service Provider wishes to subcontract any part of the Services in terms hereof, the Service Provider shall submit, together with its request as set out in </w:t>
      </w:r>
      <w:r w:rsidRPr="00A23445">
        <w:rPr>
          <w:rFonts w:ascii="Arial" w:eastAsia="Times New Roman" w:hAnsi="Arial" w:cs="Arial"/>
          <w:b/>
          <w:lang w:eastAsia="en-ZA"/>
        </w:rPr>
        <w:t xml:space="preserve">clause 24.2.1 </w:t>
      </w:r>
      <w:r w:rsidRPr="00A23445">
        <w:rPr>
          <w:rFonts w:ascii="Arial" w:eastAsia="Times New Roman" w:hAnsi="Arial" w:cs="Arial"/>
          <w:lang w:eastAsia="en-ZA"/>
        </w:rPr>
        <w:t>above,</w:t>
      </w:r>
      <w:r w:rsidRPr="00A23445">
        <w:rPr>
          <w:rFonts w:ascii="Arial" w:eastAsia="Times New Roman" w:hAnsi="Arial" w:cs="Arial"/>
          <w:b/>
          <w:lang w:eastAsia="en-ZA"/>
        </w:rPr>
        <w:t xml:space="preserve"> </w:t>
      </w:r>
      <w:r w:rsidRPr="00A23445">
        <w:rPr>
          <w:rFonts w:ascii="Arial" w:eastAsia="Times New Roman" w:hAnsi="Arial" w:cs="Arial"/>
          <w:lang w:eastAsia="en-ZA"/>
        </w:rPr>
        <w:t>a complete written proposal for SARS’s approval containing-</w:t>
      </w:r>
    </w:p>
    <w:p w:rsidR="009B17B4" w:rsidRPr="00A23445" w:rsidRDefault="009B17B4" w:rsidP="009B17B4">
      <w:pPr>
        <w:widowControl w:val="0"/>
        <w:tabs>
          <w:tab w:val="left" w:pos="900"/>
        </w:tabs>
        <w:spacing w:after="0" w:line="360" w:lineRule="auto"/>
        <w:ind w:left="3260" w:right="641"/>
        <w:jc w:val="both"/>
        <w:rPr>
          <w:rFonts w:ascii="Arial" w:eastAsia="Times New Roman" w:hAnsi="Arial" w:cs="Arial"/>
          <w:lang w:eastAsia="en-ZA"/>
        </w:rPr>
      </w:pPr>
    </w:p>
    <w:p w:rsidR="009B17B4" w:rsidRPr="00A23445" w:rsidRDefault="009B17B4" w:rsidP="009B17B4">
      <w:pPr>
        <w:widowControl w:val="0"/>
        <w:numPr>
          <w:ilvl w:val="3"/>
          <w:numId w:val="17"/>
        </w:numPr>
        <w:tabs>
          <w:tab w:val="left" w:pos="2552"/>
        </w:tabs>
        <w:spacing w:after="0" w:line="360" w:lineRule="auto"/>
        <w:ind w:left="3261" w:hanging="1701"/>
        <w:jc w:val="both"/>
        <w:rPr>
          <w:rFonts w:ascii="Arial" w:eastAsia="Times New Roman" w:hAnsi="Arial" w:cs="Arial"/>
          <w:lang w:eastAsia="en-ZA"/>
        </w:rPr>
      </w:pPr>
      <w:r w:rsidRPr="00A23445">
        <w:rPr>
          <w:rFonts w:ascii="Arial" w:eastAsia="Times New Roman" w:hAnsi="Arial" w:cs="Arial"/>
          <w:lang w:eastAsia="en-ZA"/>
        </w:rPr>
        <w:t>Full details and business references of the subcontractor;</w:t>
      </w:r>
    </w:p>
    <w:p w:rsidR="009B17B4" w:rsidRPr="00A23445" w:rsidRDefault="009B17B4" w:rsidP="009B17B4">
      <w:pPr>
        <w:widowControl w:val="0"/>
        <w:tabs>
          <w:tab w:val="left" w:pos="2552"/>
        </w:tabs>
        <w:spacing w:after="0" w:line="360" w:lineRule="auto"/>
        <w:ind w:left="3261"/>
        <w:jc w:val="both"/>
        <w:rPr>
          <w:rFonts w:ascii="Arial" w:eastAsia="Times New Roman" w:hAnsi="Arial" w:cs="Arial"/>
          <w:lang w:eastAsia="en-ZA"/>
        </w:rPr>
      </w:pPr>
    </w:p>
    <w:p w:rsidR="009B17B4" w:rsidRPr="00A23445" w:rsidRDefault="009B17B4" w:rsidP="009B17B4">
      <w:pPr>
        <w:widowControl w:val="0"/>
        <w:numPr>
          <w:ilvl w:val="3"/>
          <w:numId w:val="17"/>
        </w:numPr>
        <w:tabs>
          <w:tab w:val="left" w:pos="2552"/>
        </w:tabs>
        <w:spacing w:after="0" w:line="360" w:lineRule="auto"/>
        <w:ind w:left="2552" w:hanging="992"/>
        <w:jc w:val="both"/>
        <w:rPr>
          <w:rFonts w:ascii="Arial" w:eastAsia="Times New Roman" w:hAnsi="Arial" w:cs="Arial"/>
          <w:lang w:eastAsia="en-ZA"/>
        </w:rPr>
      </w:pPr>
      <w:r w:rsidRPr="00A23445">
        <w:rPr>
          <w:rFonts w:ascii="Arial" w:eastAsia="Times New Roman" w:hAnsi="Arial" w:cs="Arial"/>
          <w:lang w:eastAsia="en-ZA"/>
        </w:rPr>
        <w:t xml:space="preserve">A full description of the part of the Service Request it proposes for subcontracting; </w:t>
      </w:r>
    </w:p>
    <w:p w:rsidR="009B17B4" w:rsidRPr="00A23445" w:rsidRDefault="009B17B4" w:rsidP="009B17B4">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9B17B4" w:rsidRPr="00A23445" w:rsidRDefault="009B17B4" w:rsidP="009B17B4">
      <w:pPr>
        <w:widowControl w:val="0"/>
        <w:numPr>
          <w:ilvl w:val="3"/>
          <w:numId w:val="17"/>
        </w:numPr>
        <w:tabs>
          <w:tab w:val="left" w:pos="2552"/>
        </w:tabs>
        <w:spacing w:after="0" w:line="360" w:lineRule="auto"/>
        <w:ind w:left="2552" w:hanging="992"/>
        <w:jc w:val="both"/>
        <w:rPr>
          <w:rFonts w:ascii="Arial" w:eastAsia="Times New Roman" w:hAnsi="Arial" w:cs="Arial"/>
          <w:lang w:eastAsia="en-ZA"/>
        </w:rPr>
      </w:pPr>
      <w:r w:rsidRPr="00A23445">
        <w:rPr>
          <w:rFonts w:ascii="Arial" w:eastAsia="Times New Roman" w:hAnsi="Arial" w:cs="Arial"/>
          <w:lang w:eastAsia="en-ZA"/>
        </w:rPr>
        <w:t>Full details of how the Service Provider will manage the performance of the Services by the subcontractor;</w:t>
      </w:r>
    </w:p>
    <w:p w:rsidR="009B17B4" w:rsidRPr="00A23445" w:rsidRDefault="009B17B4" w:rsidP="009B17B4">
      <w:pPr>
        <w:widowControl w:val="0"/>
        <w:tabs>
          <w:tab w:val="left" w:pos="2552"/>
        </w:tabs>
        <w:spacing w:after="0" w:line="360" w:lineRule="auto"/>
        <w:ind w:left="3261" w:hanging="1701"/>
        <w:contextualSpacing/>
        <w:jc w:val="both"/>
        <w:rPr>
          <w:rFonts w:ascii="Arial" w:eastAsia="Times New Roman" w:hAnsi="Arial" w:cs="Arial"/>
          <w:sz w:val="24"/>
          <w:szCs w:val="24"/>
          <w:lang w:val="en-GB" w:eastAsia="en-ZA"/>
        </w:rPr>
      </w:pPr>
    </w:p>
    <w:p w:rsidR="009B17B4" w:rsidRPr="00A23445" w:rsidRDefault="009B17B4" w:rsidP="009B17B4">
      <w:pPr>
        <w:widowControl w:val="0"/>
        <w:numPr>
          <w:ilvl w:val="3"/>
          <w:numId w:val="17"/>
        </w:numPr>
        <w:tabs>
          <w:tab w:val="left" w:pos="2552"/>
        </w:tabs>
        <w:spacing w:after="0" w:line="360" w:lineRule="auto"/>
        <w:ind w:left="2552" w:hanging="992"/>
        <w:jc w:val="both"/>
        <w:rPr>
          <w:rFonts w:ascii="Arial" w:eastAsia="Times New Roman" w:hAnsi="Arial" w:cs="Arial"/>
          <w:lang w:eastAsia="en-ZA"/>
        </w:rPr>
      </w:pPr>
      <w:r w:rsidRPr="00A23445">
        <w:rPr>
          <w:rFonts w:ascii="Arial" w:eastAsia="Times New Roman" w:hAnsi="Arial" w:cs="Arial"/>
          <w:lang w:eastAsia="en-ZA"/>
        </w:rPr>
        <w:t>The value of the Service Request proposed to be subcontracted, expressed as a percentage;</w:t>
      </w:r>
    </w:p>
    <w:p w:rsidR="009B17B4" w:rsidRPr="00A23445" w:rsidRDefault="009B17B4" w:rsidP="009B17B4">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9B17B4" w:rsidRPr="00A23445" w:rsidRDefault="009B17B4" w:rsidP="009B17B4">
      <w:pPr>
        <w:widowControl w:val="0"/>
        <w:numPr>
          <w:ilvl w:val="3"/>
          <w:numId w:val="17"/>
        </w:numPr>
        <w:tabs>
          <w:tab w:val="left" w:pos="2552"/>
        </w:tabs>
        <w:spacing w:after="0" w:line="360" w:lineRule="auto"/>
        <w:ind w:left="3261" w:hanging="1701"/>
        <w:jc w:val="both"/>
        <w:rPr>
          <w:rFonts w:ascii="Arial" w:eastAsia="Times New Roman" w:hAnsi="Arial" w:cs="Arial"/>
          <w:lang w:eastAsia="en-ZA"/>
        </w:rPr>
      </w:pPr>
      <w:r w:rsidRPr="00A23445">
        <w:rPr>
          <w:rFonts w:ascii="Arial" w:eastAsia="Times New Roman" w:hAnsi="Arial" w:cs="Arial"/>
          <w:lang w:eastAsia="en-ZA"/>
        </w:rPr>
        <w:t>The B-BBEE status and certificate of the subcontractor; and</w:t>
      </w:r>
    </w:p>
    <w:p w:rsidR="009B17B4" w:rsidRPr="00A23445" w:rsidRDefault="009B17B4" w:rsidP="009B17B4">
      <w:pPr>
        <w:widowControl w:val="0"/>
        <w:tabs>
          <w:tab w:val="left" w:pos="900"/>
          <w:tab w:val="left" w:pos="2552"/>
        </w:tabs>
        <w:spacing w:after="0" w:line="360" w:lineRule="auto"/>
        <w:ind w:left="3260" w:right="641" w:hanging="1701"/>
        <w:jc w:val="both"/>
        <w:rPr>
          <w:rFonts w:ascii="Arial" w:eastAsia="Times New Roman" w:hAnsi="Arial" w:cs="Arial"/>
          <w:lang w:eastAsia="en-ZA"/>
        </w:rPr>
      </w:pPr>
    </w:p>
    <w:p w:rsidR="009B17B4" w:rsidRDefault="009B17B4" w:rsidP="009B17B4">
      <w:pPr>
        <w:widowControl w:val="0"/>
        <w:numPr>
          <w:ilvl w:val="3"/>
          <w:numId w:val="17"/>
        </w:numPr>
        <w:tabs>
          <w:tab w:val="left" w:pos="2552"/>
        </w:tabs>
        <w:spacing w:after="0" w:line="360" w:lineRule="auto"/>
        <w:ind w:hanging="1287"/>
        <w:jc w:val="both"/>
        <w:rPr>
          <w:rFonts w:ascii="Arial" w:eastAsia="Times New Roman" w:hAnsi="Arial" w:cs="Arial"/>
          <w:lang w:eastAsia="en-ZA"/>
        </w:rPr>
      </w:pPr>
      <w:r w:rsidRPr="00A23445">
        <w:rPr>
          <w:rFonts w:ascii="Arial" w:eastAsia="Times New Roman" w:hAnsi="Arial" w:cs="Arial"/>
          <w:lang w:eastAsia="en-ZA"/>
        </w:rPr>
        <w:t>Proof of tax compliance by the subcontractor.</w:t>
      </w:r>
    </w:p>
    <w:p w:rsidR="00154E01" w:rsidRPr="00A23445" w:rsidRDefault="00154E01" w:rsidP="00154E01">
      <w:pPr>
        <w:widowControl w:val="0"/>
        <w:tabs>
          <w:tab w:val="left" w:pos="2552"/>
        </w:tabs>
        <w:spacing w:after="0" w:line="360" w:lineRule="auto"/>
        <w:ind w:left="2847"/>
        <w:jc w:val="both"/>
        <w:rPr>
          <w:rFonts w:ascii="Arial" w:eastAsia="Times New Roman" w:hAnsi="Arial" w:cs="Arial"/>
          <w:lang w:eastAsia="en-ZA"/>
        </w:rPr>
      </w:pPr>
    </w:p>
    <w:p w:rsid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ZA"/>
        </w:rPr>
      </w:pPr>
      <w:r w:rsidRPr="00A23445">
        <w:rPr>
          <w:rFonts w:ascii="Arial" w:eastAsia="Times New Roman" w:hAnsi="Arial" w:cs="Arial"/>
          <w:lang w:eastAsia="en-ZA"/>
        </w:rPr>
        <w:t xml:space="preserve">Notwithstanding the provisions of this </w:t>
      </w:r>
      <w:r w:rsidRPr="00A23445">
        <w:rPr>
          <w:rFonts w:ascii="Arial" w:eastAsia="Times New Roman" w:hAnsi="Arial" w:cs="Arial"/>
          <w:b/>
          <w:lang w:eastAsia="en-ZA"/>
        </w:rPr>
        <w:t>Clause 24.2,</w:t>
      </w:r>
      <w:r w:rsidRPr="00A23445">
        <w:rPr>
          <w:rFonts w:ascii="Arial" w:eastAsia="Times New Roman" w:hAnsi="Arial" w:cs="Arial"/>
          <w:lang w:eastAsia="en-ZA"/>
        </w:rPr>
        <w:t xml:space="preserve"> the Service Provider shall remain the only Party wholly responsible for the due performance of its obligations in terms of this Agreement and compliance with the terms and conditions thereof.</w:t>
      </w:r>
    </w:p>
    <w:p w:rsidR="00415D7D" w:rsidRPr="00A23445" w:rsidRDefault="00415D7D" w:rsidP="00415D7D">
      <w:pPr>
        <w:widowControl w:val="0"/>
        <w:spacing w:after="0" w:line="360" w:lineRule="auto"/>
        <w:ind w:left="1560"/>
        <w:jc w:val="both"/>
        <w:rPr>
          <w:rFonts w:ascii="Arial" w:eastAsia="Times New Roman" w:hAnsi="Arial" w:cs="Arial"/>
          <w:lang w:eastAsia="en-ZA"/>
        </w:rPr>
      </w:pPr>
    </w:p>
    <w:p w:rsidR="009B17B4" w:rsidRPr="00A23445" w:rsidRDefault="009B17B4" w:rsidP="009B17B4">
      <w:pPr>
        <w:widowControl w:val="0"/>
        <w:numPr>
          <w:ilvl w:val="2"/>
          <w:numId w:val="17"/>
        </w:numPr>
        <w:spacing w:after="0" w:line="360" w:lineRule="auto"/>
        <w:ind w:left="1560" w:hanging="851"/>
        <w:jc w:val="both"/>
        <w:rPr>
          <w:rFonts w:ascii="Arial" w:eastAsia="Times New Roman" w:hAnsi="Arial" w:cs="Arial"/>
          <w:lang w:eastAsia="en-ZA"/>
        </w:rPr>
      </w:pPr>
      <w:r w:rsidRPr="00A23445">
        <w:rPr>
          <w:rFonts w:ascii="Arial" w:eastAsia="Times New Roman" w:hAnsi="Arial" w:cs="Arial"/>
          <w:lang w:val="en-GB" w:eastAsia="en-ZA"/>
        </w:rPr>
        <w:t xml:space="preserve">Subject to the provisions of </w:t>
      </w:r>
      <w:r w:rsidRPr="00A23445">
        <w:rPr>
          <w:rFonts w:ascii="Arial" w:eastAsia="Times New Roman" w:hAnsi="Arial" w:cs="Arial"/>
          <w:b/>
          <w:lang w:val="en-GB" w:eastAsia="en-ZA"/>
        </w:rPr>
        <w:t>Clause</w:t>
      </w:r>
      <w:r w:rsidRPr="00A23445">
        <w:rPr>
          <w:rFonts w:ascii="Arial" w:eastAsia="Times New Roman" w:hAnsi="Arial" w:cs="Arial"/>
          <w:lang w:val="en-GB" w:eastAsia="en-ZA"/>
        </w:rPr>
        <w:t xml:space="preserve"> </w:t>
      </w:r>
      <w:r w:rsidRPr="00A23445">
        <w:rPr>
          <w:rFonts w:ascii="Arial" w:eastAsia="Times New Roman" w:hAnsi="Arial" w:cs="Arial"/>
          <w:lang w:val="en-GB" w:eastAsia="en-ZA"/>
        </w:rPr>
        <w:fldChar w:fldCharType="begin"/>
      </w:r>
      <w:r w:rsidRPr="00A23445">
        <w:rPr>
          <w:rFonts w:ascii="Arial" w:eastAsia="Times New Roman" w:hAnsi="Arial" w:cs="Arial"/>
          <w:lang w:val="en-GB" w:eastAsia="en-ZA"/>
        </w:rPr>
        <w:instrText xml:space="preserve"> REF _Ref399144754 \r \p \h  \* MERGEFORMAT </w:instrText>
      </w:r>
      <w:r w:rsidRPr="00A23445">
        <w:rPr>
          <w:rFonts w:ascii="Arial" w:eastAsia="Times New Roman" w:hAnsi="Arial" w:cs="Arial"/>
          <w:lang w:val="en-GB" w:eastAsia="en-ZA"/>
        </w:rPr>
      </w:r>
      <w:r w:rsidRPr="00A23445">
        <w:rPr>
          <w:rFonts w:ascii="Arial" w:eastAsia="Times New Roman" w:hAnsi="Arial" w:cs="Arial"/>
          <w:lang w:val="en-GB" w:eastAsia="en-ZA"/>
        </w:rPr>
        <w:fldChar w:fldCharType="separate"/>
      </w:r>
      <w:r w:rsidRPr="00A23445">
        <w:rPr>
          <w:rFonts w:ascii="Arial" w:eastAsia="Times New Roman" w:hAnsi="Arial" w:cs="Arial"/>
          <w:b/>
          <w:lang w:val="en-GB" w:eastAsia="en-ZA"/>
        </w:rPr>
        <w:t>24.2.1 above</w:t>
      </w:r>
      <w:r w:rsidRPr="00A23445">
        <w:rPr>
          <w:rFonts w:ascii="Arial" w:eastAsia="Times New Roman" w:hAnsi="Arial" w:cs="Arial"/>
          <w:lang w:val="en-GB" w:eastAsia="en-ZA"/>
        </w:rPr>
        <w:fldChar w:fldCharType="end"/>
      </w:r>
      <w:r w:rsidRPr="00A23445">
        <w:rPr>
          <w:rFonts w:ascii="Arial" w:eastAsia="Times New Roman" w:hAnsi="Arial" w:cs="Arial"/>
          <w:lang w:val="en-GB" w:eastAsia="en-ZA"/>
        </w:rPr>
        <w:t>, t</w:t>
      </w:r>
      <w:r w:rsidRPr="00A23445">
        <w:rPr>
          <w:rFonts w:ascii="Arial" w:eastAsia="Times New Roman" w:hAnsi="Arial" w:cs="Arial"/>
          <w:lang w:eastAsia="en-ZA"/>
        </w:rPr>
        <w:t xml:space="preserve">he Service Provider shall </w:t>
      </w:r>
      <w:r w:rsidRPr="00A23445">
        <w:rPr>
          <w:rFonts w:ascii="Arial" w:eastAsia="Times New Roman" w:hAnsi="Arial" w:cs="Arial"/>
          <w:lang w:eastAsia="en-ZA"/>
        </w:rPr>
        <w:lastRenderedPageBreak/>
        <w:t>ensure that a subcontracting agreement entered into between the Service Provider and the subcontractor binds the subcontractor to the terms and conditions of this Agreement.</w:t>
      </w:r>
    </w:p>
    <w:p w:rsidR="009B17B4" w:rsidRPr="00A23445" w:rsidRDefault="009B17B4" w:rsidP="009B17B4">
      <w:pPr>
        <w:widowControl w:val="0"/>
        <w:tabs>
          <w:tab w:val="left" w:pos="900"/>
        </w:tabs>
        <w:spacing w:after="0" w:line="360" w:lineRule="auto"/>
        <w:ind w:left="2127" w:right="641"/>
        <w:jc w:val="both"/>
        <w:rPr>
          <w:rFonts w:ascii="Arial" w:eastAsia="Times New Roman" w:hAnsi="Arial" w:cs="Arial"/>
          <w:lang w:eastAsia="en-ZA"/>
        </w:rPr>
      </w:pPr>
    </w:p>
    <w:p w:rsidR="009B17B4" w:rsidRPr="00A23445" w:rsidRDefault="009B17B4" w:rsidP="009B17B4">
      <w:pPr>
        <w:widowControl w:val="0"/>
        <w:numPr>
          <w:ilvl w:val="2"/>
          <w:numId w:val="17"/>
        </w:numPr>
        <w:spacing w:after="0" w:line="360" w:lineRule="auto"/>
        <w:ind w:left="1560" w:hanging="851"/>
        <w:jc w:val="both"/>
        <w:rPr>
          <w:rFonts w:ascii="Arial" w:eastAsia="Times New Roman" w:hAnsi="Arial" w:cs="Arial"/>
          <w:lang w:eastAsia="en-ZA"/>
        </w:rPr>
      </w:pPr>
      <w:r w:rsidRPr="00A23445">
        <w:rPr>
          <w:rFonts w:ascii="Arial" w:eastAsia="Times New Roman" w:hAnsi="Arial" w:cs="Arial"/>
          <w:lang w:eastAsia="en-ZA"/>
        </w:rPr>
        <w:t xml:space="preserve">Nothing contained herein shall create a contractual relationship between SARS and the subcontractor. </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Severability</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Waiver</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Authorised Signatories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 xml:space="preserve">The Parties agree that this Agreement and any Schedules, Annexures or Addenda to this Agreement shall not be valid unless signed by all authorised signatories of SARS and the Service Provider. </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Counterparts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 xml:space="preserve">This Agreement may be executed in one or more counterparts, each of which shall be deemed to be an original, and all of which together shall constitute one and the same Agreement as at the date of signature of the Party last signing one of the </w:t>
      </w:r>
      <w:r w:rsidRPr="009B17B4">
        <w:rPr>
          <w:rFonts w:ascii="Arial" w:eastAsia="Times New Roman" w:hAnsi="Arial" w:cs="Arial"/>
          <w:lang w:eastAsia="en-GB"/>
        </w:rPr>
        <w:lastRenderedPageBreak/>
        <w:t>counterparts. The Parties undertake to take whatever steps may be necessary to ensure that each counterpart is duly signed by each of them without delay.</w:t>
      </w:r>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Whole Agreement and Amendment</w:t>
      </w: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Law Governing Contract</w:t>
      </w:r>
      <w:r w:rsidRPr="009B17B4">
        <w:rPr>
          <w:rFonts w:ascii="Arial" w:eastAsia="Times New Roman" w:hAnsi="Arial" w:cs="Arial"/>
          <w:lang w:eastAsia="en-GB"/>
        </w:rPr>
        <w:t xml:space="preserve"> </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This Agreement shall be governed by the laws of the Republic of South Africa, and the Parties hereby consent to the non-exclusive jurisdiction of the Gauteng Division, Pretoria.</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Covenant in Good Faith</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Each Party agrees that, in its respective dealings with the other Party under or in connection with this Agreement, it shall act in good faith.</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b/>
          <w:lang w:eastAsia="en-GB"/>
        </w:rPr>
        <w:t>Costs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spacing w:after="0" w:line="360" w:lineRule="auto"/>
        <w:ind w:left="709"/>
        <w:jc w:val="both"/>
        <w:rPr>
          <w:rFonts w:ascii="Arial" w:eastAsia="Times New Roman" w:hAnsi="Arial" w:cs="Arial"/>
          <w:lang w:eastAsia="en-GB"/>
        </w:rPr>
      </w:pPr>
      <w:r w:rsidRPr="009B17B4">
        <w:rPr>
          <w:rFonts w:ascii="Arial" w:eastAsia="Times New Roman" w:hAnsi="Arial" w:cs="Arial"/>
          <w:lang w:eastAsia="en-GB"/>
        </w:rPr>
        <w:t>Each Party shall bear and pay its own costs of or incidental to the drafting, preparation, and execution of this Agreement.</w:t>
      </w:r>
      <w:bookmarkStart w:id="62" w:name="_Ref343760762"/>
    </w:p>
    <w:p w:rsidR="009B17B4" w:rsidRPr="009B17B4" w:rsidRDefault="009B17B4" w:rsidP="009B17B4">
      <w:pPr>
        <w:widowControl w:val="0"/>
        <w:spacing w:after="0" w:line="360" w:lineRule="auto"/>
        <w:jc w:val="both"/>
        <w:rPr>
          <w:rFonts w:ascii="Arial" w:eastAsia="Times New Roman" w:hAnsi="Arial" w:cs="Arial"/>
          <w:lang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lang w:eastAsia="en-GB"/>
        </w:rPr>
      </w:pPr>
      <w:bookmarkStart w:id="63" w:name="_Ref424020461"/>
      <w:r w:rsidRPr="009B17B4">
        <w:rPr>
          <w:rFonts w:ascii="Arial" w:eastAsia="Times New Roman" w:hAnsi="Arial" w:cs="Arial"/>
          <w:b/>
          <w:lang w:eastAsia="en-GB"/>
        </w:rPr>
        <w:t>ADDRESSES</w:t>
      </w:r>
      <w:bookmarkEnd w:id="62"/>
      <w:bookmarkEnd w:id="63"/>
      <w:r w:rsidRPr="009B17B4">
        <w:rPr>
          <w:rFonts w:ascii="Arial" w:eastAsia="Times New Roman" w:hAnsi="Arial" w:cs="Arial"/>
          <w:b/>
          <w:lang w:eastAsia="en-GB"/>
        </w:rPr>
        <w:fldChar w:fldCharType="begin"/>
      </w:r>
      <w:r w:rsidRPr="009B17B4">
        <w:instrText xml:space="preserve"> TC "</w:instrText>
      </w:r>
      <w:bookmarkStart w:id="64" w:name="_Toc458696152"/>
      <w:r w:rsidRPr="009B17B4">
        <w:rPr>
          <w:rFonts w:ascii="Arial" w:eastAsia="Times New Roman" w:hAnsi="Arial" w:cs="Arial"/>
          <w:b/>
          <w:lang w:eastAsia="en-GB"/>
        </w:rPr>
        <w:instrText>25.   ADDRESSES</w:instrText>
      </w:r>
      <w:bookmarkEnd w:id="64"/>
      <w:r w:rsidRPr="009B17B4">
        <w:instrText xml:space="preserve">" \f C \l "1" </w:instrText>
      </w:r>
      <w:r w:rsidRPr="009B17B4">
        <w:rPr>
          <w:rFonts w:ascii="Arial" w:eastAsia="Times New Roman" w:hAnsi="Arial" w:cs="Arial"/>
          <w:b/>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b/>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bookmarkStart w:id="65" w:name="_Ref343760804"/>
      <w:r w:rsidRPr="009B17B4">
        <w:rPr>
          <w:rFonts w:ascii="Arial" w:eastAsia="Times New Roman" w:hAnsi="Arial" w:cs="Arial"/>
          <w:lang w:eastAsia="en-GB"/>
        </w:rPr>
        <w:t>All notices forming part of legal proceedings must be served at the physical address of a Party, whilst any other communication (including, without limitation, any approval, consent, demand, query or request) may be sent by registered post, delivered by hand, transmitted by facsimile or electronic mail to the recipient Party at its relevant address/numbers set out below-</w:t>
      </w:r>
      <w:bookmarkEnd w:id="65"/>
    </w:p>
    <w:p w:rsidR="009B17B4" w:rsidRPr="009B17B4" w:rsidRDefault="009B17B4" w:rsidP="009B17B4">
      <w:pPr>
        <w:widowControl w:val="0"/>
        <w:spacing w:after="0" w:line="360" w:lineRule="auto"/>
        <w:ind w:left="1418" w:hanging="709"/>
        <w:jc w:val="both"/>
        <w:rPr>
          <w:rFonts w:ascii="Arial" w:eastAsia="Times New Roman" w:hAnsi="Arial" w:cs="Arial"/>
          <w:b/>
          <w:lang w:eastAsia="en-GB"/>
        </w:rPr>
      </w:pPr>
    </w:p>
    <w:p w:rsidR="009B17B4" w:rsidRPr="009B17B4" w:rsidRDefault="009B17B4" w:rsidP="009B17B4">
      <w:pPr>
        <w:widowControl w:val="0"/>
        <w:spacing w:after="0" w:line="360" w:lineRule="auto"/>
        <w:ind w:left="1418" w:hanging="709"/>
        <w:jc w:val="both"/>
        <w:rPr>
          <w:rFonts w:ascii="Arial" w:eastAsia="Times New Roman" w:hAnsi="Arial" w:cs="Arial"/>
          <w:b/>
          <w:lang w:eastAsia="en-GB"/>
        </w:rPr>
      </w:pPr>
      <w:r w:rsidRPr="009B17B4">
        <w:rPr>
          <w:rFonts w:ascii="Arial" w:eastAsia="Times New Roman" w:hAnsi="Arial" w:cs="Arial"/>
          <w:b/>
          <w:lang w:eastAsia="en-GB"/>
        </w:rPr>
        <w:t>For SARS</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 xml:space="preserve">For service of </w:t>
      </w:r>
      <w:r w:rsidRPr="009B17B4">
        <w:rPr>
          <w:rFonts w:ascii="Arial" w:eastAsia="Times New Roman" w:hAnsi="Arial" w:cs="Arial"/>
          <w:b/>
          <w:i/>
          <w:lang w:eastAsia="en-GB"/>
        </w:rPr>
        <w:t>legal processes</w:t>
      </w:r>
      <w:r w:rsidRPr="009B17B4">
        <w:rPr>
          <w:rFonts w:ascii="Arial" w:eastAsia="Times New Roman" w:hAnsi="Arial" w:cs="Arial"/>
          <w:lang w:eastAsia="en-GB"/>
        </w:rPr>
        <w:t xml:space="preserve"> the address shall be as follows- </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 xml:space="preserve">Attention:  Group Executive - Corporate Legal Services </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proofErr w:type="spellStart"/>
      <w:r w:rsidRPr="009B17B4">
        <w:rPr>
          <w:rFonts w:ascii="Arial" w:eastAsia="Times New Roman" w:hAnsi="Arial" w:cs="Arial"/>
          <w:lang w:eastAsia="en-GB"/>
        </w:rPr>
        <w:lastRenderedPageBreak/>
        <w:t>Khanyisa</w:t>
      </w:r>
      <w:proofErr w:type="spellEnd"/>
      <w:r w:rsidRPr="009B17B4">
        <w:rPr>
          <w:rFonts w:ascii="Arial" w:eastAsia="Times New Roman" w:hAnsi="Arial" w:cs="Arial"/>
          <w:lang w:eastAsia="en-GB"/>
        </w:rPr>
        <w:t xml:space="preserve"> Building</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 xml:space="preserve">281 </w:t>
      </w:r>
      <w:proofErr w:type="spellStart"/>
      <w:r w:rsidRPr="009B17B4">
        <w:rPr>
          <w:rFonts w:ascii="Arial" w:eastAsia="Times New Roman" w:hAnsi="Arial" w:cs="Arial"/>
          <w:lang w:eastAsia="en-GB"/>
        </w:rPr>
        <w:t>Middel</w:t>
      </w:r>
      <w:proofErr w:type="spellEnd"/>
      <w:r w:rsidRPr="009B17B4">
        <w:rPr>
          <w:rFonts w:ascii="Arial" w:eastAsia="Times New Roman" w:hAnsi="Arial" w:cs="Arial"/>
          <w:lang w:eastAsia="en-GB"/>
        </w:rPr>
        <w:t xml:space="preserve"> Street </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proofErr w:type="spellStart"/>
      <w:r w:rsidRPr="009B17B4">
        <w:rPr>
          <w:rFonts w:ascii="Arial" w:eastAsia="Times New Roman" w:hAnsi="Arial" w:cs="Arial"/>
          <w:lang w:eastAsia="en-GB"/>
        </w:rPr>
        <w:t>Nieuw</w:t>
      </w:r>
      <w:proofErr w:type="spellEnd"/>
      <w:r w:rsidRPr="009B17B4">
        <w:rPr>
          <w:rFonts w:ascii="Arial" w:eastAsia="Times New Roman" w:hAnsi="Arial" w:cs="Arial"/>
          <w:lang w:eastAsia="en-GB"/>
        </w:rPr>
        <w:t xml:space="preserve"> </w:t>
      </w:r>
      <w:proofErr w:type="spellStart"/>
      <w:r w:rsidRPr="009B17B4">
        <w:rPr>
          <w:rFonts w:ascii="Arial" w:eastAsia="Times New Roman" w:hAnsi="Arial" w:cs="Arial"/>
          <w:lang w:eastAsia="en-GB"/>
        </w:rPr>
        <w:t>Muckleneuk</w:t>
      </w:r>
      <w:proofErr w:type="spellEnd"/>
      <w:r w:rsidRPr="009B17B4">
        <w:rPr>
          <w:rFonts w:ascii="Arial" w:eastAsia="Times New Roman" w:hAnsi="Arial" w:cs="Arial"/>
          <w:lang w:eastAsia="en-GB"/>
        </w:rPr>
        <w:t xml:space="preserve"> </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Pretoria</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 xml:space="preserve">For service of </w:t>
      </w:r>
      <w:r w:rsidRPr="009B17B4">
        <w:rPr>
          <w:rFonts w:ascii="Arial" w:eastAsia="Times New Roman" w:hAnsi="Arial" w:cs="Arial"/>
          <w:b/>
          <w:i/>
          <w:lang w:eastAsia="en-GB"/>
        </w:rPr>
        <w:t>notices and communication</w:t>
      </w:r>
      <w:r w:rsidRPr="009B17B4">
        <w:rPr>
          <w:rFonts w:ascii="Arial" w:eastAsia="Times New Roman" w:hAnsi="Arial" w:cs="Arial"/>
          <w:lang w:eastAsia="en-GB"/>
        </w:rPr>
        <w:t xml:space="preserve"> the address shall be as follows-</w:t>
      </w:r>
    </w:p>
    <w:p w:rsidR="00943C6F" w:rsidRDefault="00943C6F" w:rsidP="009B17B4">
      <w:pPr>
        <w:widowControl w:val="0"/>
        <w:spacing w:after="0" w:line="360" w:lineRule="auto"/>
        <w:ind w:left="1418" w:hanging="709"/>
        <w:jc w:val="both"/>
        <w:rPr>
          <w:rFonts w:ascii="Arial" w:eastAsia="Times New Roman" w:hAnsi="Arial" w:cs="Arial"/>
          <w:lang w:eastAsia="en-GB"/>
        </w:rPr>
      </w:pPr>
    </w:p>
    <w:p w:rsidR="00943C6F"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 xml:space="preserve">Attention: </w:t>
      </w:r>
      <w:r w:rsidR="00943C6F">
        <w:rPr>
          <w:rFonts w:ascii="Arial" w:eastAsia="Times New Roman" w:hAnsi="Arial" w:cs="Arial"/>
          <w:lang w:eastAsia="en-GB"/>
        </w:rPr>
        <w:t>…</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Procurement</w:t>
      </w:r>
    </w:p>
    <w:p w:rsidR="009B17B4" w:rsidRPr="009B17B4" w:rsidRDefault="009B17B4" w:rsidP="009B17B4">
      <w:pPr>
        <w:widowControl w:val="0"/>
        <w:spacing w:after="0" w:line="360" w:lineRule="auto"/>
        <w:ind w:left="1069" w:hanging="360"/>
        <w:jc w:val="both"/>
        <w:rPr>
          <w:rFonts w:ascii="Arial" w:eastAsia="Times New Roman" w:hAnsi="Arial" w:cs="Arial"/>
          <w:lang w:eastAsia="en-GB"/>
        </w:rPr>
      </w:pPr>
      <w:r w:rsidRPr="009B17B4">
        <w:rPr>
          <w:rFonts w:ascii="Arial" w:eastAsia="Times New Roman" w:hAnsi="Arial" w:cs="Arial"/>
          <w:lang w:eastAsia="en-GB"/>
        </w:rPr>
        <w:t>Linton House, Brooklyn Bridge</w:t>
      </w:r>
    </w:p>
    <w:p w:rsidR="009B17B4" w:rsidRPr="009B17B4" w:rsidRDefault="009B17B4" w:rsidP="009B17B4">
      <w:pPr>
        <w:widowControl w:val="0"/>
        <w:spacing w:after="0" w:line="360" w:lineRule="auto"/>
        <w:ind w:left="1069" w:hanging="360"/>
        <w:jc w:val="both"/>
        <w:rPr>
          <w:rFonts w:ascii="Arial" w:eastAsia="Times New Roman" w:hAnsi="Arial" w:cs="Arial"/>
          <w:lang w:eastAsia="en-GB"/>
        </w:rPr>
      </w:pPr>
      <w:r w:rsidRPr="009B17B4">
        <w:rPr>
          <w:rFonts w:ascii="Arial" w:eastAsia="Times New Roman" w:hAnsi="Arial" w:cs="Arial"/>
          <w:lang w:eastAsia="en-GB"/>
        </w:rPr>
        <w:t xml:space="preserve">570 </w:t>
      </w:r>
      <w:proofErr w:type="spellStart"/>
      <w:r w:rsidRPr="009B17B4">
        <w:rPr>
          <w:rFonts w:ascii="Arial" w:eastAsia="Times New Roman" w:hAnsi="Arial" w:cs="Arial"/>
          <w:lang w:eastAsia="en-GB"/>
        </w:rPr>
        <w:t>Fehrsen</w:t>
      </w:r>
      <w:proofErr w:type="spellEnd"/>
      <w:r w:rsidRPr="009B17B4">
        <w:rPr>
          <w:rFonts w:ascii="Arial" w:eastAsia="Times New Roman" w:hAnsi="Arial" w:cs="Arial"/>
          <w:lang w:eastAsia="en-GB"/>
        </w:rPr>
        <w:t xml:space="preserve"> Street</w:t>
      </w:r>
    </w:p>
    <w:p w:rsidR="009B17B4" w:rsidRPr="009B17B4" w:rsidRDefault="009B17B4" w:rsidP="009B17B4">
      <w:pPr>
        <w:widowControl w:val="0"/>
        <w:spacing w:after="0" w:line="360" w:lineRule="auto"/>
        <w:ind w:left="1069" w:hanging="360"/>
        <w:jc w:val="both"/>
        <w:rPr>
          <w:rFonts w:ascii="Arial" w:eastAsia="Times New Roman" w:hAnsi="Arial" w:cs="Arial"/>
          <w:lang w:eastAsia="en-GB"/>
        </w:rPr>
      </w:pPr>
      <w:r w:rsidRPr="009B17B4">
        <w:rPr>
          <w:rFonts w:ascii="Arial" w:eastAsia="Times New Roman" w:hAnsi="Arial" w:cs="Arial"/>
          <w:lang w:eastAsia="en-GB"/>
        </w:rPr>
        <w:t>Brooklyn</w:t>
      </w:r>
    </w:p>
    <w:p w:rsidR="009B17B4" w:rsidRPr="009B17B4" w:rsidRDefault="009B17B4" w:rsidP="009B17B4">
      <w:pPr>
        <w:widowControl w:val="0"/>
        <w:spacing w:after="0" w:line="360" w:lineRule="auto"/>
        <w:ind w:left="1069" w:hanging="360"/>
        <w:jc w:val="both"/>
        <w:rPr>
          <w:rFonts w:ascii="Arial" w:eastAsia="Times New Roman" w:hAnsi="Arial" w:cs="Arial"/>
          <w:lang w:eastAsia="en-GB"/>
        </w:rPr>
      </w:pPr>
      <w:r w:rsidRPr="009B17B4">
        <w:rPr>
          <w:rFonts w:ascii="Arial" w:eastAsia="Times New Roman" w:hAnsi="Arial" w:cs="Arial"/>
          <w:lang w:eastAsia="en-GB"/>
        </w:rPr>
        <w:t>Pretoria</w:t>
      </w:r>
    </w:p>
    <w:p w:rsidR="009B17B4" w:rsidRPr="009B17B4" w:rsidRDefault="00943C6F" w:rsidP="009B17B4">
      <w:pPr>
        <w:widowControl w:val="0"/>
        <w:spacing w:after="0" w:line="360" w:lineRule="auto"/>
        <w:ind w:left="698" w:firstLine="11"/>
        <w:jc w:val="both"/>
        <w:rPr>
          <w:rFonts w:ascii="Arial" w:eastAsia="Times New Roman" w:hAnsi="Arial" w:cs="Arial"/>
          <w:lang w:eastAsia="en-GB"/>
        </w:rPr>
      </w:pPr>
      <w:r>
        <w:rPr>
          <w:rFonts w:ascii="Arial" w:eastAsia="Times New Roman" w:hAnsi="Arial" w:cs="Arial"/>
          <w:lang w:eastAsia="en-GB"/>
        </w:rPr>
        <w:t>Email:</w:t>
      </w:r>
    </w:p>
    <w:p w:rsidR="009B17B4" w:rsidRPr="009B17B4" w:rsidRDefault="009B17B4" w:rsidP="009B17B4">
      <w:pPr>
        <w:widowControl w:val="0"/>
        <w:spacing w:after="0" w:line="360" w:lineRule="auto"/>
        <w:ind w:left="1069" w:firstLine="349"/>
        <w:jc w:val="both"/>
        <w:rPr>
          <w:rFonts w:ascii="Arial" w:eastAsia="Times New Roman" w:hAnsi="Arial" w:cs="Arial"/>
          <w:lang w:eastAsia="en-GB"/>
        </w:rPr>
      </w:pPr>
    </w:p>
    <w:p w:rsidR="009B17B4" w:rsidRPr="009B17B4" w:rsidRDefault="009B17B4" w:rsidP="009B17B4">
      <w:pPr>
        <w:widowControl w:val="0"/>
        <w:spacing w:after="0" w:line="360" w:lineRule="auto"/>
        <w:ind w:left="1418" w:hanging="709"/>
        <w:jc w:val="both"/>
        <w:rPr>
          <w:rFonts w:ascii="Arial" w:eastAsia="Times New Roman" w:hAnsi="Arial" w:cs="Arial"/>
          <w:b/>
          <w:lang w:eastAsia="en-GB"/>
        </w:rPr>
      </w:pPr>
      <w:r w:rsidRPr="009B17B4">
        <w:rPr>
          <w:rFonts w:ascii="Arial" w:eastAsia="Times New Roman" w:hAnsi="Arial" w:cs="Arial"/>
          <w:b/>
          <w:lang w:eastAsia="en-GB"/>
        </w:rPr>
        <w:t>For Service Provider</w:t>
      </w:r>
    </w:p>
    <w:p w:rsidR="009B17B4" w:rsidRPr="009B17B4" w:rsidRDefault="009B17B4" w:rsidP="009B17B4">
      <w:pPr>
        <w:widowControl w:val="0"/>
        <w:spacing w:after="0" w:line="360" w:lineRule="auto"/>
        <w:ind w:left="1418" w:hanging="709"/>
        <w:jc w:val="both"/>
        <w:rPr>
          <w:rFonts w:ascii="Arial" w:eastAsia="Times New Roman" w:hAnsi="Arial" w:cs="Arial"/>
          <w:color w:val="FF0000"/>
          <w:lang w:eastAsia="en-GB"/>
        </w:rPr>
      </w:pPr>
    </w:p>
    <w:p w:rsidR="009B17B4" w:rsidRPr="009B17B4" w:rsidRDefault="00943C6F" w:rsidP="009B17B4">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9B17B4" w:rsidRPr="009B17B4" w:rsidRDefault="00943C6F" w:rsidP="009B17B4">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9B17B4" w:rsidRPr="009B17B4" w:rsidRDefault="00943C6F" w:rsidP="009B17B4">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r w:rsidR="009B17B4" w:rsidRPr="009B17B4">
        <w:rPr>
          <w:rFonts w:ascii="Arial" w:eastAsia="Times New Roman" w:hAnsi="Arial" w:cs="Arial"/>
          <w:lang w:eastAsia="en-GB"/>
        </w:rPr>
        <w:t xml:space="preserve"> </w:t>
      </w:r>
    </w:p>
    <w:p w:rsidR="009B17B4" w:rsidRPr="009B17B4" w:rsidRDefault="00943C6F" w:rsidP="009B17B4">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9B17B4" w:rsidRPr="009B17B4" w:rsidRDefault="009B17B4" w:rsidP="009B17B4">
      <w:pPr>
        <w:widowControl w:val="0"/>
        <w:spacing w:after="0" w:line="360" w:lineRule="auto"/>
        <w:ind w:left="1418" w:hanging="709"/>
        <w:jc w:val="both"/>
        <w:rPr>
          <w:rFonts w:ascii="Arial" w:eastAsia="Times New Roman" w:hAnsi="Arial" w:cs="Arial"/>
          <w:lang w:eastAsia="en-GB"/>
        </w:rPr>
      </w:pPr>
      <w:r w:rsidRPr="009B17B4">
        <w:rPr>
          <w:rFonts w:ascii="Arial" w:eastAsia="Times New Roman" w:hAnsi="Arial" w:cs="Arial"/>
          <w:lang w:eastAsia="en-GB"/>
        </w:rPr>
        <w:t xml:space="preserve"> </w:t>
      </w: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Any notice or other communication given by any Party to the other Party which-</w:t>
      </w:r>
    </w:p>
    <w:p w:rsidR="009B17B4" w:rsidRPr="009B17B4" w:rsidRDefault="009B17B4" w:rsidP="009B17B4">
      <w:pPr>
        <w:widowControl w:val="0"/>
        <w:spacing w:after="0" w:line="360" w:lineRule="auto"/>
        <w:ind w:left="1069"/>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 xml:space="preserve">Is sent by registered post to the addressee at its specified address shall be </w:t>
      </w:r>
      <w:proofErr w:type="spellStart"/>
      <w:r w:rsidRPr="009B17B4">
        <w:rPr>
          <w:rFonts w:ascii="Arial" w:eastAsia="Times New Roman" w:hAnsi="Arial" w:cs="Arial"/>
          <w:lang w:eastAsia="en-GB"/>
        </w:rPr>
        <w:t>rebuttably</w:t>
      </w:r>
      <w:proofErr w:type="spellEnd"/>
      <w:r w:rsidRPr="009B17B4">
        <w:rPr>
          <w:rFonts w:ascii="Arial" w:eastAsia="Times New Roman" w:hAnsi="Arial" w:cs="Arial"/>
          <w:lang w:eastAsia="en-GB"/>
        </w:rPr>
        <w:t xml:space="preserve"> presumed to have been received by the addressee on the seventh (7th) day after the date of posting; or</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 xml:space="preserve">Is delivered by hand during the normal business hours of the addressee at its specified address shall be </w:t>
      </w:r>
      <w:proofErr w:type="spellStart"/>
      <w:r w:rsidRPr="009B17B4">
        <w:rPr>
          <w:rFonts w:ascii="Arial" w:eastAsia="Times New Roman" w:hAnsi="Arial" w:cs="Arial"/>
          <w:lang w:eastAsia="en-GB"/>
        </w:rPr>
        <w:t>rebuttably</w:t>
      </w:r>
      <w:proofErr w:type="spellEnd"/>
      <w:r w:rsidRPr="009B17B4">
        <w:rPr>
          <w:rFonts w:ascii="Arial" w:eastAsia="Times New Roman" w:hAnsi="Arial" w:cs="Arial"/>
          <w:lang w:eastAsia="en-GB"/>
        </w:rPr>
        <w:t xml:space="preserve"> presumed to have been received by the addressee at the time of delivery; or</w:t>
      </w: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 xml:space="preserve">Is transmitted by fax to the addressee at the addressee’s specified fax </w:t>
      </w:r>
      <w:r w:rsidRPr="009B17B4">
        <w:rPr>
          <w:rFonts w:ascii="Arial" w:eastAsia="Times New Roman" w:hAnsi="Arial" w:cs="Arial"/>
          <w:lang w:eastAsia="en-GB"/>
        </w:rPr>
        <w:lastRenderedPageBreak/>
        <w:t xml:space="preserve">number shall be </w:t>
      </w:r>
      <w:proofErr w:type="spellStart"/>
      <w:r w:rsidRPr="009B17B4">
        <w:rPr>
          <w:rFonts w:ascii="Arial" w:eastAsia="Times New Roman" w:hAnsi="Arial" w:cs="Arial"/>
          <w:lang w:eastAsia="en-GB"/>
        </w:rPr>
        <w:t>rebuttably</w:t>
      </w:r>
      <w:proofErr w:type="spellEnd"/>
      <w:r w:rsidRPr="009B17B4">
        <w:rPr>
          <w:rFonts w:ascii="Arial" w:eastAsia="Times New Roman" w:hAnsi="Arial" w:cs="Arial"/>
          <w:lang w:eastAsia="en-GB"/>
        </w:rPr>
        <w:t xml:space="preserve"> presumed to have been received by the addressee on the date of transmission as indicated on the sender’s facsimile report; or</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2"/>
          <w:numId w:val="17"/>
        </w:numPr>
        <w:spacing w:after="0" w:line="360" w:lineRule="auto"/>
        <w:ind w:left="1560" w:hanging="851"/>
        <w:jc w:val="both"/>
        <w:rPr>
          <w:rFonts w:ascii="Arial" w:eastAsia="Times New Roman" w:hAnsi="Arial" w:cs="Arial"/>
          <w:lang w:eastAsia="en-GB"/>
        </w:rPr>
      </w:pPr>
      <w:r w:rsidRPr="009B17B4">
        <w:rPr>
          <w:rFonts w:ascii="Arial" w:eastAsia="Times New Roman" w:hAnsi="Arial" w:cs="Arial"/>
          <w:lang w:eastAsia="en-GB"/>
        </w:rPr>
        <w:t xml:space="preserve">Is transmitted by electronic mail to the addressee at the addressee’s specified electronic mail address shall be </w:t>
      </w:r>
      <w:proofErr w:type="spellStart"/>
      <w:r w:rsidRPr="009B17B4">
        <w:rPr>
          <w:rFonts w:ascii="Arial" w:eastAsia="Times New Roman" w:hAnsi="Arial" w:cs="Arial"/>
          <w:lang w:eastAsia="en-GB"/>
        </w:rPr>
        <w:t>rebuttably</w:t>
      </w:r>
      <w:proofErr w:type="spellEnd"/>
      <w:r w:rsidRPr="009B17B4">
        <w:rPr>
          <w:rFonts w:ascii="Arial" w:eastAsia="Times New Roman" w:hAnsi="Arial" w:cs="Arial"/>
          <w:lang w:eastAsia="en-GB"/>
        </w:rPr>
        <w:t xml:space="preserve"> presumed to have been received by the addressee on the date of transmission as reflected on the sender’s electronic mail records.</w:t>
      </w:r>
    </w:p>
    <w:p w:rsidR="009B17B4" w:rsidRPr="009B17B4" w:rsidRDefault="009B17B4" w:rsidP="009B17B4">
      <w:pPr>
        <w:widowControl w:val="0"/>
        <w:spacing w:after="0" w:line="360" w:lineRule="auto"/>
        <w:ind w:left="1560"/>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The provisions of this </w:t>
      </w:r>
      <w:r w:rsidRPr="009B17B4">
        <w:rPr>
          <w:rFonts w:ascii="Arial" w:eastAsia="Times New Roman" w:hAnsi="Arial" w:cs="Arial"/>
          <w:b/>
          <w:lang w:eastAsia="en-GB"/>
        </w:rPr>
        <w:t>Clause</w:t>
      </w:r>
      <w:r w:rsidRPr="009B17B4">
        <w:rPr>
          <w:rFonts w:ascii="Arial" w:hAnsi="Arial" w:cs="Arial"/>
          <w:b/>
        </w:rPr>
        <w:t xml:space="preserve"> </w:t>
      </w:r>
      <w:r w:rsidRPr="009B17B4">
        <w:rPr>
          <w:rFonts w:ascii="Arial" w:eastAsia="Times New Roman" w:hAnsi="Arial" w:cs="Arial"/>
          <w:b/>
          <w:lang w:eastAsia="en-GB"/>
        </w:rPr>
        <w:fldChar w:fldCharType="begin"/>
      </w:r>
      <w:r w:rsidRPr="009B17B4">
        <w:rPr>
          <w:rFonts w:ascii="Arial" w:hAnsi="Arial" w:cs="Arial"/>
          <w:b/>
        </w:rPr>
        <w:instrText xml:space="preserve"> REF _Ref424020461 \r \h </w:instrText>
      </w:r>
      <w:r w:rsidRPr="009B17B4">
        <w:rPr>
          <w:rFonts w:ascii="Arial" w:eastAsia="Times New Roman" w:hAnsi="Arial" w:cs="Arial"/>
          <w:b/>
          <w:lang w:eastAsia="en-GB"/>
        </w:rPr>
      </w:r>
      <w:r w:rsidRPr="009B17B4">
        <w:rPr>
          <w:rFonts w:ascii="Arial" w:eastAsia="Times New Roman" w:hAnsi="Arial" w:cs="Arial"/>
          <w:b/>
          <w:lang w:eastAsia="en-GB"/>
        </w:rPr>
        <w:fldChar w:fldCharType="separate"/>
      </w:r>
      <w:r w:rsidRPr="009B17B4">
        <w:rPr>
          <w:rFonts w:ascii="Arial" w:hAnsi="Arial" w:cs="Arial"/>
          <w:b/>
        </w:rPr>
        <w:t>25</w:t>
      </w:r>
      <w:r w:rsidRPr="009B17B4">
        <w:rPr>
          <w:rFonts w:ascii="Arial" w:eastAsia="Times New Roman" w:hAnsi="Arial" w:cs="Arial"/>
          <w:b/>
          <w:lang w:eastAsia="en-GB"/>
        </w:rPr>
        <w:fldChar w:fldCharType="end"/>
      </w:r>
      <w:r w:rsidRPr="009B17B4">
        <w:rPr>
          <w:rFonts w:ascii="Arial" w:eastAsia="Times New Roman" w:hAnsi="Arial" w:cs="Arial"/>
          <w:lang w:eastAsia="en-GB"/>
        </w:rPr>
        <w:t xml:space="preserve"> shall not invalidate any notice or other communication actually received by a Party, even if not given in the manner prescribed.</w:t>
      </w: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 xml:space="preserve">The Parties choose their respective addresses in </w:t>
      </w:r>
      <w:r w:rsidRPr="009B17B4">
        <w:rPr>
          <w:rFonts w:ascii="Arial" w:eastAsia="Times New Roman" w:hAnsi="Arial" w:cs="Arial"/>
          <w:b/>
          <w:lang w:eastAsia="en-GB"/>
        </w:rPr>
        <w:t xml:space="preserve">Clause </w:t>
      </w:r>
      <w:r w:rsidRPr="009B17B4">
        <w:rPr>
          <w:rFonts w:ascii="Arial" w:eastAsia="Times New Roman" w:hAnsi="Arial" w:cs="Arial"/>
          <w:lang w:eastAsia="en-GB"/>
        </w:rPr>
        <w:fldChar w:fldCharType="begin"/>
      </w:r>
      <w:r w:rsidRPr="009B17B4">
        <w:rPr>
          <w:rFonts w:ascii="Arial" w:eastAsia="Times New Roman" w:hAnsi="Arial" w:cs="Arial"/>
          <w:lang w:eastAsia="en-GB"/>
        </w:rPr>
        <w:instrText xml:space="preserve"> REF _Ref343760804 \r \p \h  \* MERGEFORMAT </w:instrText>
      </w:r>
      <w:r w:rsidRPr="009B17B4">
        <w:rPr>
          <w:rFonts w:ascii="Arial" w:eastAsia="Times New Roman" w:hAnsi="Arial" w:cs="Arial"/>
          <w:lang w:eastAsia="en-GB"/>
        </w:rPr>
      </w:r>
      <w:r w:rsidRPr="009B17B4">
        <w:rPr>
          <w:rFonts w:ascii="Arial" w:eastAsia="Times New Roman" w:hAnsi="Arial" w:cs="Arial"/>
          <w:lang w:eastAsia="en-GB"/>
        </w:rPr>
        <w:fldChar w:fldCharType="separate"/>
      </w:r>
      <w:r w:rsidRPr="009B17B4">
        <w:rPr>
          <w:rFonts w:ascii="Arial" w:eastAsia="Times New Roman" w:hAnsi="Arial" w:cs="Arial"/>
          <w:b/>
          <w:lang w:eastAsia="en-GB"/>
        </w:rPr>
        <w:t>25.1</w:t>
      </w:r>
      <w:r w:rsidRPr="009B17B4">
        <w:rPr>
          <w:rFonts w:ascii="Arial" w:eastAsia="Times New Roman" w:hAnsi="Arial" w:cs="Arial"/>
          <w:lang w:eastAsia="en-GB"/>
        </w:rPr>
        <w:t xml:space="preserve"> above</w:t>
      </w:r>
      <w:r w:rsidRPr="009B17B4">
        <w:rPr>
          <w:rFonts w:ascii="Arial" w:eastAsia="Times New Roman" w:hAnsi="Arial" w:cs="Arial"/>
          <w:lang w:eastAsia="en-GB"/>
        </w:rPr>
        <w:fldChar w:fldCharType="end"/>
      </w:r>
      <w:r w:rsidRPr="009B17B4">
        <w:rPr>
          <w:rFonts w:ascii="Arial" w:eastAsia="Times New Roman" w:hAnsi="Arial" w:cs="Arial"/>
          <w:lang w:eastAsia="en-GB"/>
        </w:rPr>
        <w:t xml:space="preserve"> as their respective </w:t>
      </w:r>
      <w:proofErr w:type="spellStart"/>
      <w:r w:rsidRPr="009B17B4">
        <w:rPr>
          <w:rFonts w:ascii="Arial" w:hAnsi="Arial" w:cs="Arial"/>
          <w:i/>
        </w:rPr>
        <w:t>domicilia</w:t>
      </w:r>
      <w:proofErr w:type="spellEnd"/>
      <w:r w:rsidRPr="009B17B4">
        <w:rPr>
          <w:rFonts w:ascii="Arial" w:hAnsi="Arial" w:cs="Arial"/>
          <w:i/>
        </w:rPr>
        <w:t xml:space="preserve"> </w:t>
      </w:r>
      <w:proofErr w:type="spellStart"/>
      <w:r w:rsidRPr="009B17B4">
        <w:rPr>
          <w:rFonts w:ascii="Arial" w:hAnsi="Arial" w:cs="Arial"/>
          <w:i/>
        </w:rPr>
        <w:t>citandi</w:t>
      </w:r>
      <w:proofErr w:type="spellEnd"/>
      <w:r w:rsidRPr="009B17B4">
        <w:rPr>
          <w:rFonts w:ascii="Arial" w:hAnsi="Arial" w:cs="Arial"/>
          <w:i/>
        </w:rPr>
        <w:t xml:space="preserve"> </w:t>
      </w:r>
      <w:proofErr w:type="gramStart"/>
      <w:r w:rsidRPr="009B17B4">
        <w:rPr>
          <w:rFonts w:ascii="Arial" w:hAnsi="Arial" w:cs="Arial"/>
          <w:i/>
        </w:rPr>
        <w:t>et</w:t>
      </w:r>
      <w:proofErr w:type="gramEnd"/>
      <w:r w:rsidRPr="009B17B4">
        <w:rPr>
          <w:rFonts w:ascii="Arial" w:hAnsi="Arial" w:cs="Arial"/>
          <w:i/>
        </w:rPr>
        <w:t xml:space="preserve"> </w:t>
      </w:r>
      <w:proofErr w:type="spellStart"/>
      <w:r w:rsidRPr="009B17B4">
        <w:rPr>
          <w:rFonts w:ascii="Arial" w:hAnsi="Arial" w:cs="Arial"/>
          <w:i/>
        </w:rPr>
        <w:t>executandi</w:t>
      </w:r>
      <w:proofErr w:type="spellEnd"/>
      <w:r w:rsidRPr="009B17B4">
        <w:rPr>
          <w:rFonts w:ascii="Arial" w:eastAsia="Times New Roman" w:hAnsi="Arial" w:cs="Arial"/>
          <w:lang w:eastAsia="en-GB"/>
        </w:rPr>
        <w:t xml:space="preserve"> at which all documents relating to any legal proceedings to which they are Party must be served.</w:t>
      </w:r>
    </w:p>
    <w:p w:rsidR="009B17B4" w:rsidRPr="009B17B4" w:rsidRDefault="009B17B4" w:rsidP="009B17B4">
      <w:pPr>
        <w:spacing w:after="0" w:line="240" w:lineRule="auto"/>
        <w:ind w:left="720"/>
        <w:contextualSpacing/>
        <w:rPr>
          <w:rFonts w:ascii="Arial" w:eastAsia="Times New Roman" w:hAnsi="Arial" w:cs="Arial"/>
          <w:sz w:val="24"/>
          <w:szCs w:val="24"/>
          <w:lang w:val="en-GB" w:eastAsia="en-GB"/>
        </w:rPr>
      </w:pPr>
    </w:p>
    <w:p w:rsidR="009B17B4" w:rsidRPr="009B17B4" w:rsidRDefault="009B17B4" w:rsidP="009B17B4">
      <w:pPr>
        <w:widowControl w:val="0"/>
        <w:numPr>
          <w:ilvl w:val="0"/>
          <w:numId w:val="17"/>
        </w:numPr>
        <w:spacing w:after="0" w:line="360" w:lineRule="auto"/>
        <w:ind w:left="709" w:hanging="709"/>
        <w:jc w:val="both"/>
        <w:rPr>
          <w:rFonts w:ascii="Arial" w:eastAsia="Times New Roman" w:hAnsi="Arial" w:cs="Arial"/>
          <w:b/>
          <w:bCs/>
          <w:lang w:eastAsia="en-GB"/>
        </w:rPr>
      </w:pPr>
      <w:bookmarkStart w:id="66" w:name="_Toc368041512"/>
      <w:r w:rsidRPr="009B17B4">
        <w:rPr>
          <w:rFonts w:ascii="Arial" w:eastAsia="Times New Roman" w:hAnsi="Arial" w:cs="Arial"/>
          <w:b/>
          <w:bCs/>
          <w:lang w:eastAsia="en-GB"/>
        </w:rPr>
        <w:t>CONFLICT OF INTEREST</w:t>
      </w:r>
      <w:bookmarkEnd w:id="66"/>
      <w:r w:rsidRPr="009B17B4">
        <w:rPr>
          <w:rFonts w:ascii="Arial" w:eastAsia="Times New Roman" w:hAnsi="Arial" w:cs="Arial"/>
          <w:b/>
          <w:bCs/>
          <w:lang w:eastAsia="en-GB"/>
        </w:rPr>
        <w:t>S</w:t>
      </w:r>
      <w:r w:rsidRPr="009B17B4">
        <w:rPr>
          <w:rFonts w:ascii="Arial" w:eastAsia="Times New Roman" w:hAnsi="Arial" w:cs="Arial"/>
          <w:b/>
          <w:bCs/>
          <w:lang w:eastAsia="en-GB"/>
        </w:rPr>
        <w:fldChar w:fldCharType="begin"/>
      </w:r>
      <w:r w:rsidRPr="009B17B4">
        <w:instrText xml:space="preserve"> TC "</w:instrText>
      </w:r>
      <w:bookmarkStart w:id="67" w:name="_Toc458696153"/>
      <w:r w:rsidRPr="009B17B4">
        <w:rPr>
          <w:rFonts w:ascii="Arial" w:eastAsia="Times New Roman" w:hAnsi="Arial" w:cs="Arial"/>
          <w:b/>
          <w:bCs/>
          <w:lang w:eastAsia="en-GB"/>
        </w:rPr>
        <w:instrText>26.   CONFLICT OF INTEREST</w:instrText>
      </w:r>
      <w:bookmarkEnd w:id="67"/>
      <w:r w:rsidRPr="009B17B4">
        <w:instrText xml:space="preserve">" \f C \l "1" </w:instrText>
      </w:r>
      <w:r w:rsidRPr="009B17B4">
        <w:rPr>
          <w:rFonts w:ascii="Arial" w:eastAsia="Times New Roman" w:hAnsi="Arial" w:cs="Arial"/>
          <w:b/>
          <w:bCs/>
          <w:lang w:eastAsia="en-GB"/>
        </w:rPr>
        <w:fldChar w:fldCharType="end"/>
      </w:r>
    </w:p>
    <w:p w:rsidR="009B17B4" w:rsidRPr="009B17B4" w:rsidRDefault="009B17B4" w:rsidP="009B17B4">
      <w:pPr>
        <w:widowControl w:val="0"/>
        <w:spacing w:after="0" w:line="360" w:lineRule="auto"/>
        <w:ind w:left="106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confirms that to the best of its knowledge it shall not be acting in conflict with the interests of SARS when providing the Services.</w:t>
      </w:r>
    </w:p>
    <w:p w:rsidR="009B17B4" w:rsidRPr="009B17B4" w:rsidRDefault="009B17B4" w:rsidP="009B17B4">
      <w:pPr>
        <w:widowControl w:val="0"/>
        <w:spacing w:after="0" w:line="360" w:lineRule="auto"/>
        <w:ind w:left="709"/>
        <w:jc w:val="both"/>
        <w:rPr>
          <w:rFonts w:ascii="Arial" w:eastAsia="Times New Roman" w:hAnsi="Arial" w:cs="Arial"/>
          <w:lang w:eastAsia="en-GB"/>
        </w:rPr>
      </w:pPr>
    </w:p>
    <w:p w:rsidR="009B17B4" w:rsidRPr="009B17B4" w:rsidRDefault="009B17B4" w:rsidP="009B17B4">
      <w:pPr>
        <w:widowControl w:val="0"/>
        <w:numPr>
          <w:ilvl w:val="1"/>
          <w:numId w:val="17"/>
        </w:numPr>
        <w:spacing w:after="0" w:line="360" w:lineRule="auto"/>
        <w:ind w:left="709" w:hanging="709"/>
        <w:jc w:val="both"/>
        <w:rPr>
          <w:rFonts w:ascii="Arial" w:eastAsia="Times New Roman" w:hAnsi="Arial" w:cs="Arial"/>
          <w:lang w:eastAsia="en-GB"/>
        </w:rPr>
      </w:pPr>
      <w:r w:rsidRPr="009B17B4">
        <w:rPr>
          <w:rFonts w:ascii="Arial" w:eastAsia="Times New Roman" w:hAnsi="Arial" w:cs="Arial"/>
          <w:lang w:eastAsia="en-GB"/>
        </w:rPr>
        <w:t>The Service Provider undertakes to notify SARS, at the earliest opportunity practical in the circumstances, of the nature and extent of any direct or indirect interests which it may have in conflict with SARS’s interests, in the event that a conflict of interest is identified.</w:t>
      </w:r>
    </w:p>
    <w:p w:rsidR="009B17B4" w:rsidRDefault="009B17B4" w:rsidP="009B17B4">
      <w:pPr>
        <w:widowControl w:val="0"/>
        <w:spacing w:after="0" w:line="360" w:lineRule="auto"/>
        <w:ind w:left="1069"/>
        <w:jc w:val="both"/>
        <w:rPr>
          <w:rFonts w:ascii="Arial" w:eastAsia="Times New Roman" w:hAnsi="Arial" w:cs="Arial"/>
          <w:lang w:eastAsia="en-GB"/>
        </w:rPr>
      </w:pPr>
    </w:p>
    <w:p w:rsidR="00943C6F" w:rsidRDefault="00943C6F" w:rsidP="009B17B4">
      <w:pPr>
        <w:widowControl w:val="0"/>
        <w:spacing w:after="0" w:line="360" w:lineRule="auto"/>
        <w:ind w:left="1069"/>
        <w:jc w:val="both"/>
        <w:rPr>
          <w:rFonts w:ascii="Arial" w:eastAsia="Times New Roman" w:hAnsi="Arial" w:cs="Arial"/>
          <w:lang w:eastAsia="en-GB"/>
        </w:rPr>
      </w:pPr>
    </w:p>
    <w:p w:rsidR="00943C6F" w:rsidRDefault="00943C6F" w:rsidP="009B17B4">
      <w:pPr>
        <w:widowControl w:val="0"/>
        <w:spacing w:after="0" w:line="360" w:lineRule="auto"/>
        <w:ind w:left="1069"/>
        <w:jc w:val="both"/>
        <w:rPr>
          <w:rFonts w:ascii="Arial" w:eastAsia="Times New Roman" w:hAnsi="Arial" w:cs="Arial"/>
          <w:lang w:eastAsia="en-GB"/>
        </w:rPr>
      </w:pPr>
    </w:p>
    <w:p w:rsidR="003E2A7A" w:rsidRPr="009B17B4" w:rsidRDefault="003E2A7A" w:rsidP="009B17B4">
      <w:pPr>
        <w:widowControl w:val="0"/>
        <w:spacing w:after="0" w:line="360" w:lineRule="auto"/>
        <w:ind w:left="1069"/>
        <w:jc w:val="both"/>
        <w:rPr>
          <w:rFonts w:ascii="Arial" w:eastAsia="Times New Roman" w:hAnsi="Arial" w:cs="Arial"/>
          <w:lang w:eastAsia="en-GB"/>
        </w:rPr>
      </w:pPr>
    </w:p>
    <w:p w:rsidR="009B17B4" w:rsidRPr="009B17B4" w:rsidRDefault="009B17B4" w:rsidP="009B17B4">
      <w:pPr>
        <w:widowControl w:val="0"/>
        <w:spacing w:after="0" w:line="360" w:lineRule="auto"/>
        <w:ind w:left="1069" w:hanging="1069"/>
        <w:jc w:val="both"/>
        <w:rPr>
          <w:rFonts w:ascii="Arial" w:eastAsia="Times New Roman" w:hAnsi="Arial" w:cs="Arial"/>
          <w:b/>
          <w:lang w:eastAsia="en-GB"/>
        </w:rPr>
      </w:pPr>
    </w:p>
    <w:p w:rsidR="009B17B4" w:rsidRPr="009B17B4" w:rsidRDefault="009B17B4" w:rsidP="009B17B4">
      <w:pPr>
        <w:widowControl w:val="0"/>
        <w:spacing w:after="0" w:line="360" w:lineRule="auto"/>
        <w:ind w:left="1069" w:hanging="1069"/>
        <w:jc w:val="both"/>
        <w:rPr>
          <w:rFonts w:ascii="Arial" w:eastAsia="Times New Roman" w:hAnsi="Arial" w:cs="Arial"/>
          <w:b/>
          <w:lang w:eastAsia="en-GB"/>
        </w:rPr>
      </w:pPr>
      <w:r w:rsidRPr="009B17B4">
        <w:rPr>
          <w:rFonts w:ascii="Arial" w:eastAsia="Times New Roman" w:hAnsi="Arial" w:cs="Arial"/>
          <w:b/>
          <w:lang w:eastAsia="en-GB"/>
        </w:rPr>
        <w:t>SIGNED AT PRETORIA FOR AND BEHALF OF SARS</w:t>
      </w:r>
    </w:p>
    <w:p w:rsidR="009B17B4" w:rsidRPr="009B17B4" w:rsidRDefault="009B17B4" w:rsidP="009B17B4">
      <w:pPr>
        <w:widowControl w:val="0"/>
        <w:spacing w:after="0" w:line="360" w:lineRule="auto"/>
        <w:ind w:left="1069" w:hanging="1069"/>
        <w:jc w:val="both"/>
        <w:rPr>
          <w:rFonts w:ascii="Arial" w:eastAsia="Times New Roman" w:hAnsi="Arial" w:cs="Arial"/>
          <w:lang w:eastAsia="en-GB"/>
        </w:rPr>
      </w:pPr>
    </w:p>
    <w:p w:rsidR="009B17B4" w:rsidRPr="009B17B4" w:rsidRDefault="009B17B4" w:rsidP="009B17B4">
      <w:pPr>
        <w:widowControl w:val="0"/>
        <w:spacing w:after="0" w:line="360" w:lineRule="auto"/>
        <w:ind w:left="1069" w:hanging="1069"/>
        <w:jc w:val="both"/>
        <w:rPr>
          <w:rFonts w:ascii="Arial" w:eastAsia="Times New Roman" w:hAnsi="Arial" w:cs="Arial"/>
          <w:lang w:eastAsia="en-GB"/>
        </w:rPr>
      </w:pPr>
    </w:p>
    <w:p w:rsidR="009B17B4" w:rsidRPr="009B17B4" w:rsidRDefault="009B17B4" w:rsidP="009B17B4">
      <w:pPr>
        <w:widowControl w:val="0"/>
        <w:spacing w:after="0" w:line="240" w:lineRule="auto"/>
        <w:ind w:left="1072" w:hanging="1072"/>
        <w:jc w:val="both"/>
        <w:rPr>
          <w:rFonts w:ascii="Arial" w:eastAsia="Times New Roman" w:hAnsi="Arial" w:cs="Arial"/>
          <w:b/>
          <w:lang w:eastAsia="en-GB"/>
        </w:rPr>
      </w:pPr>
      <w:r w:rsidRPr="009B17B4">
        <w:rPr>
          <w:rFonts w:ascii="Arial" w:eastAsia="Times New Roman" w:hAnsi="Arial" w:cs="Arial"/>
          <w:b/>
          <w:lang w:eastAsia="en-GB"/>
        </w:rPr>
        <w:t>________________________</w:t>
      </w:r>
    </w:p>
    <w:p w:rsidR="009B17B4" w:rsidRPr="009B17B4" w:rsidRDefault="009B17B4" w:rsidP="009B17B4">
      <w:pPr>
        <w:widowControl w:val="0"/>
        <w:spacing w:after="0" w:line="360" w:lineRule="auto"/>
        <w:ind w:left="1069" w:hanging="1069"/>
        <w:jc w:val="both"/>
        <w:rPr>
          <w:rFonts w:ascii="Arial" w:eastAsia="Times New Roman" w:hAnsi="Arial" w:cs="Arial"/>
          <w:b/>
          <w:lang w:eastAsia="en-GB"/>
        </w:rPr>
      </w:pPr>
      <w:r w:rsidRPr="009B17B4">
        <w:rPr>
          <w:rFonts w:ascii="Arial" w:eastAsia="Times New Roman" w:hAnsi="Arial" w:cs="Arial"/>
          <w:b/>
          <w:lang w:eastAsia="en-GB"/>
        </w:rPr>
        <w:t xml:space="preserve">Susan </w:t>
      </w:r>
      <w:proofErr w:type="spellStart"/>
      <w:r w:rsidRPr="009B17B4">
        <w:rPr>
          <w:rFonts w:ascii="Arial" w:eastAsia="Times New Roman" w:hAnsi="Arial" w:cs="Arial"/>
          <w:b/>
          <w:lang w:eastAsia="en-GB"/>
        </w:rPr>
        <w:t>Visser</w:t>
      </w:r>
      <w:proofErr w:type="spellEnd"/>
    </w:p>
    <w:p w:rsidR="009B17B4" w:rsidRPr="009B17B4" w:rsidRDefault="009B17B4" w:rsidP="009B17B4">
      <w:pPr>
        <w:widowControl w:val="0"/>
        <w:spacing w:after="0" w:line="360" w:lineRule="auto"/>
        <w:ind w:left="1069" w:hanging="1069"/>
        <w:jc w:val="both"/>
        <w:rPr>
          <w:rFonts w:ascii="Arial" w:eastAsia="Times New Roman" w:hAnsi="Arial" w:cs="Arial"/>
          <w:b/>
          <w:lang w:eastAsia="en-GB"/>
        </w:rPr>
      </w:pPr>
      <w:r w:rsidRPr="009B17B4">
        <w:rPr>
          <w:rFonts w:ascii="Arial" w:eastAsia="Times New Roman" w:hAnsi="Arial" w:cs="Arial"/>
          <w:b/>
          <w:lang w:eastAsia="en-GB"/>
        </w:rPr>
        <w:t xml:space="preserve">Executive: Employee Services </w:t>
      </w:r>
    </w:p>
    <w:p w:rsidR="009B17B4" w:rsidRPr="009B17B4" w:rsidRDefault="009B17B4" w:rsidP="009B17B4">
      <w:pPr>
        <w:widowControl w:val="0"/>
        <w:spacing w:after="0" w:line="360" w:lineRule="auto"/>
        <w:ind w:left="1072" w:hanging="1072"/>
        <w:jc w:val="both"/>
        <w:rPr>
          <w:rFonts w:ascii="Arial" w:eastAsia="Times New Roman" w:hAnsi="Arial" w:cs="Arial"/>
          <w:b/>
          <w:lang w:eastAsia="en-GB"/>
        </w:rPr>
      </w:pPr>
      <w:r w:rsidRPr="009B17B4">
        <w:rPr>
          <w:rFonts w:ascii="Arial" w:hAnsi="Arial" w:cs="Arial"/>
          <w:b/>
        </w:rPr>
        <w:t>Date:</w:t>
      </w:r>
    </w:p>
    <w:p w:rsidR="009B17B4" w:rsidRPr="009B17B4" w:rsidRDefault="009B17B4" w:rsidP="009B17B4">
      <w:pPr>
        <w:widowControl w:val="0"/>
        <w:spacing w:after="0" w:line="360" w:lineRule="auto"/>
        <w:jc w:val="both"/>
        <w:rPr>
          <w:rFonts w:ascii="Arial" w:eastAsia="Times New Roman" w:hAnsi="Arial" w:cs="Arial"/>
          <w:b/>
          <w:lang w:eastAsia="en-GB"/>
        </w:rPr>
      </w:pPr>
    </w:p>
    <w:p w:rsidR="009B17B4" w:rsidRPr="009B17B4" w:rsidRDefault="009B17B4" w:rsidP="009B17B4">
      <w:pPr>
        <w:widowControl w:val="0"/>
        <w:spacing w:after="0" w:line="240" w:lineRule="auto"/>
        <w:ind w:left="1072" w:hanging="1072"/>
        <w:jc w:val="both"/>
        <w:rPr>
          <w:rFonts w:ascii="Arial" w:eastAsia="Times New Roman" w:hAnsi="Arial" w:cs="Arial"/>
          <w:b/>
          <w:lang w:eastAsia="en-GB"/>
        </w:rPr>
      </w:pPr>
      <w:r w:rsidRPr="009B17B4">
        <w:rPr>
          <w:rFonts w:ascii="Arial" w:eastAsia="Times New Roman" w:hAnsi="Arial" w:cs="Arial"/>
          <w:b/>
          <w:lang w:eastAsia="en-GB"/>
        </w:rPr>
        <w:t>________________________</w:t>
      </w:r>
    </w:p>
    <w:p w:rsidR="009B17B4" w:rsidRPr="009B17B4" w:rsidRDefault="00CC13A2" w:rsidP="009B17B4">
      <w:pPr>
        <w:widowControl w:val="0"/>
        <w:spacing w:after="0" w:line="360" w:lineRule="auto"/>
        <w:ind w:left="1072" w:hanging="1072"/>
        <w:jc w:val="both"/>
        <w:rPr>
          <w:rFonts w:ascii="Arial" w:eastAsia="Times New Roman" w:hAnsi="Arial" w:cs="Arial"/>
          <w:b/>
          <w:lang w:eastAsia="en-GB"/>
        </w:rPr>
      </w:pPr>
      <w:proofErr w:type="spellStart"/>
      <w:r>
        <w:rPr>
          <w:rFonts w:ascii="Arial" w:eastAsia="Times New Roman" w:hAnsi="Arial" w:cs="Arial"/>
          <w:b/>
          <w:lang w:eastAsia="en-GB"/>
        </w:rPr>
        <w:t>Moalosi</w:t>
      </w:r>
      <w:proofErr w:type="spellEnd"/>
      <w:r>
        <w:rPr>
          <w:rFonts w:ascii="Arial" w:eastAsia="Times New Roman" w:hAnsi="Arial" w:cs="Arial"/>
          <w:b/>
          <w:lang w:eastAsia="en-GB"/>
        </w:rPr>
        <w:t xml:space="preserve"> </w:t>
      </w:r>
      <w:proofErr w:type="spellStart"/>
      <w:r>
        <w:rPr>
          <w:rFonts w:ascii="Arial" w:eastAsia="Times New Roman" w:hAnsi="Arial" w:cs="Arial"/>
          <w:b/>
          <w:lang w:eastAsia="en-GB"/>
        </w:rPr>
        <w:t>Borotho</w:t>
      </w:r>
      <w:proofErr w:type="spellEnd"/>
    </w:p>
    <w:p w:rsidR="009B17B4" w:rsidRPr="009B17B4" w:rsidRDefault="00CC13A2" w:rsidP="009B17B4">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 xml:space="preserve">Acting Group </w:t>
      </w:r>
      <w:proofErr w:type="gramStart"/>
      <w:r>
        <w:rPr>
          <w:rFonts w:ascii="Arial" w:eastAsia="Times New Roman" w:hAnsi="Arial" w:cs="Arial"/>
          <w:b/>
          <w:lang w:eastAsia="en-GB"/>
        </w:rPr>
        <w:t>Executive</w:t>
      </w:r>
      <w:r w:rsidR="009B17B4" w:rsidRPr="009B17B4">
        <w:rPr>
          <w:rFonts w:ascii="Arial" w:eastAsia="Times New Roman" w:hAnsi="Arial" w:cs="Arial"/>
          <w:b/>
          <w:lang w:eastAsia="en-GB"/>
        </w:rPr>
        <w:t xml:space="preserve"> :</w:t>
      </w:r>
      <w:proofErr w:type="gramEnd"/>
      <w:r w:rsidR="009B17B4" w:rsidRPr="009B17B4">
        <w:rPr>
          <w:rFonts w:ascii="Arial" w:eastAsia="Times New Roman" w:hAnsi="Arial" w:cs="Arial"/>
          <w:b/>
          <w:lang w:eastAsia="en-GB"/>
        </w:rPr>
        <w:t xml:space="preserve"> Procurement</w:t>
      </w:r>
    </w:p>
    <w:p w:rsidR="009B17B4" w:rsidRPr="009B17B4" w:rsidRDefault="009B17B4" w:rsidP="009B17B4">
      <w:pPr>
        <w:widowControl w:val="0"/>
        <w:spacing w:after="0" w:line="360" w:lineRule="auto"/>
        <w:ind w:left="1069" w:hanging="1069"/>
        <w:jc w:val="both"/>
        <w:rPr>
          <w:rFonts w:ascii="Arial" w:eastAsia="Times New Roman" w:hAnsi="Arial" w:cs="Arial"/>
          <w:b/>
          <w:lang w:eastAsia="en-GB"/>
        </w:rPr>
      </w:pPr>
      <w:r w:rsidRPr="009B17B4">
        <w:rPr>
          <w:rFonts w:ascii="Arial" w:eastAsia="Times New Roman" w:hAnsi="Arial" w:cs="Arial"/>
          <w:b/>
          <w:lang w:eastAsia="en-GB"/>
        </w:rPr>
        <w:t>Date:</w:t>
      </w:r>
    </w:p>
    <w:p w:rsidR="009B17B4" w:rsidRPr="009B17B4" w:rsidRDefault="009B17B4" w:rsidP="009B17B4">
      <w:pPr>
        <w:widowControl w:val="0"/>
        <w:spacing w:after="0" w:line="360" w:lineRule="auto"/>
        <w:jc w:val="both"/>
        <w:rPr>
          <w:rFonts w:ascii="Arial" w:hAnsi="Arial" w:cs="Arial"/>
        </w:rPr>
      </w:pPr>
    </w:p>
    <w:p w:rsidR="009B17B4" w:rsidRPr="009B17B4" w:rsidRDefault="009B17B4" w:rsidP="009B17B4">
      <w:pPr>
        <w:widowControl w:val="0"/>
        <w:spacing w:after="0" w:line="360" w:lineRule="auto"/>
        <w:ind w:left="1072" w:hanging="1069"/>
        <w:jc w:val="both"/>
        <w:rPr>
          <w:rFonts w:ascii="Arial" w:eastAsia="Times New Roman" w:hAnsi="Arial" w:cs="Arial"/>
          <w:b/>
          <w:lang w:eastAsia="en-GB"/>
        </w:rPr>
      </w:pPr>
    </w:p>
    <w:p w:rsidR="009B17B4" w:rsidRPr="009B17B4" w:rsidRDefault="009B17B4" w:rsidP="009B17B4">
      <w:pPr>
        <w:widowControl w:val="0"/>
        <w:spacing w:after="0" w:line="360" w:lineRule="auto"/>
        <w:ind w:left="1072" w:hanging="1069"/>
        <w:jc w:val="both"/>
        <w:rPr>
          <w:rFonts w:ascii="Arial" w:eastAsia="Times New Roman" w:hAnsi="Arial" w:cs="Arial"/>
          <w:b/>
          <w:lang w:eastAsia="en-GB"/>
        </w:rPr>
      </w:pPr>
      <w:r w:rsidRPr="009B17B4">
        <w:rPr>
          <w:rFonts w:ascii="Arial" w:eastAsia="Times New Roman" w:hAnsi="Arial" w:cs="Arial"/>
          <w:b/>
          <w:lang w:eastAsia="en-GB"/>
        </w:rPr>
        <w:t xml:space="preserve">FOR AND ON BEHALF OF SERVICE PROVIDER </w:t>
      </w:r>
    </w:p>
    <w:p w:rsidR="009B17B4" w:rsidRPr="009B17B4" w:rsidRDefault="009B17B4" w:rsidP="009B17B4">
      <w:pPr>
        <w:widowControl w:val="0"/>
        <w:spacing w:after="0" w:line="360" w:lineRule="auto"/>
        <w:ind w:left="1072"/>
        <w:jc w:val="both"/>
        <w:rPr>
          <w:rFonts w:ascii="Arial" w:eastAsia="Times New Roman" w:hAnsi="Arial" w:cs="Arial"/>
          <w:lang w:eastAsia="en-GB"/>
        </w:rPr>
      </w:pP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r w:rsidRPr="009B17B4">
        <w:rPr>
          <w:rFonts w:ascii="Arial" w:eastAsia="Times New Roman" w:hAnsi="Arial" w:cs="Arial"/>
          <w:b/>
          <w:lang w:eastAsia="en-GB"/>
        </w:rPr>
        <w:t>Full Names</w:t>
      </w:r>
      <w:r w:rsidRPr="009B17B4">
        <w:rPr>
          <w:rFonts w:ascii="Arial" w:eastAsia="Times New Roman" w:hAnsi="Arial" w:cs="Arial"/>
          <w:b/>
          <w:lang w:eastAsia="en-GB"/>
        </w:rPr>
        <w:tab/>
        <w:t>:</w:t>
      </w:r>
      <w:r w:rsidRPr="009B17B4">
        <w:rPr>
          <w:rFonts w:ascii="Arial" w:eastAsia="Times New Roman" w:hAnsi="Arial" w:cs="Arial"/>
          <w:b/>
          <w:lang w:eastAsia="en-GB"/>
        </w:rPr>
        <w:tab/>
        <w:t>_________________________________</w:t>
      </w: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r w:rsidRPr="009B17B4">
        <w:rPr>
          <w:rFonts w:ascii="Arial" w:eastAsia="Times New Roman" w:hAnsi="Arial" w:cs="Arial"/>
          <w:b/>
          <w:lang w:eastAsia="en-GB"/>
        </w:rPr>
        <w:t>Signature</w:t>
      </w:r>
      <w:r w:rsidRPr="009B17B4">
        <w:rPr>
          <w:rFonts w:ascii="Arial" w:eastAsia="Times New Roman" w:hAnsi="Arial" w:cs="Arial"/>
          <w:b/>
          <w:lang w:eastAsia="en-GB"/>
        </w:rPr>
        <w:tab/>
      </w:r>
      <w:r w:rsidRPr="009B17B4">
        <w:rPr>
          <w:rFonts w:ascii="Arial" w:eastAsia="Times New Roman" w:hAnsi="Arial" w:cs="Arial"/>
          <w:b/>
          <w:lang w:eastAsia="en-GB"/>
        </w:rPr>
        <w:tab/>
        <w:t>:</w:t>
      </w:r>
      <w:r w:rsidRPr="009B17B4">
        <w:rPr>
          <w:rFonts w:ascii="Arial" w:eastAsia="Times New Roman" w:hAnsi="Arial" w:cs="Arial"/>
          <w:b/>
          <w:lang w:eastAsia="en-GB"/>
        </w:rPr>
        <w:tab/>
        <w:t xml:space="preserve"> _________________________________</w:t>
      </w:r>
    </w:p>
    <w:p w:rsidR="009B17B4" w:rsidRPr="009B17B4" w:rsidRDefault="009B17B4" w:rsidP="009B17B4">
      <w:pPr>
        <w:widowControl w:val="0"/>
        <w:spacing w:after="0" w:line="240" w:lineRule="auto"/>
        <w:ind w:left="1072"/>
        <w:jc w:val="both"/>
        <w:rPr>
          <w:rFonts w:ascii="Arial" w:eastAsia="Times New Roman" w:hAnsi="Arial" w:cs="Arial"/>
          <w:b/>
          <w:lang w:eastAsia="en-GB"/>
        </w:rPr>
      </w:pP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r w:rsidRPr="009B17B4">
        <w:rPr>
          <w:rFonts w:ascii="Arial" w:eastAsia="Times New Roman" w:hAnsi="Arial" w:cs="Arial"/>
          <w:b/>
          <w:lang w:eastAsia="en-GB"/>
        </w:rPr>
        <w:t>Capacity</w:t>
      </w:r>
      <w:r w:rsidRPr="009B17B4">
        <w:rPr>
          <w:rFonts w:ascii="Arial" w:eastAsia="Times New Roman" w:hAnsi="Arial" w:cs="Arial"/>
          <w:b/>
          <w:lang w:eastAsia="en-GB"/>
        </w:rPr>
        <w:tab/>
      </w:r>
      <w:r w:rsidRPr="009B17B4">
        <w:rPr>
          <w:rFonts w:ascii="Arial" w:eastAsia="Times New Roman" w:hAnsi="Arial" w:cs="Arial"/>
          <w:b/>
          <w:lang w:eastAsia="en-GB"/>
        </w:rPr>
        <w:tab/>
        <w:t xml:space="preserve">: </w:t>
      </w:r>
      <w:r w:rsidRPr="009B17B4">
        <w:rPr>
          <w:rFonts w:ascii="Arial" w:eastAsia="Times New Roman" w:hAnsi="Arial" w:cs="Arial"/>
          <w:b/>
          <w:lang w:eastAsia="en-GB"/>
        </w:rPr>
        <w:tab/>
        <w:t>_________________________________</w:t>
      </w:r>
    </w:p>
    <w:p w:rsidR="009B17B4" w:rsidRPr="009B17B4" w:rsidRDefault="009B17B4" w:rsidP="009B17B4">
      <w:pPr>
        <w:widowControl w:val="0"/>
        <w:spacing w:after="0" w:line="240" w:lineRule="auto"/>
        <w:ind w:left="1072"/>
        <w:jc w:val="both"/>
        <w:rPr>
          <w:rFonts w:ascii="Arial" w:eastAsia="Times New Roman" w:hAnsi="Arial" w:cs="Arial"/>
          <w:b/>
          <w:lang w:eastAsia="en-GB"/>
        </w:rPr>
      </w:pP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r w:rsidRPr="009B17B4">
        <w:rPr>
          <w:rFonts w:ascii="Arial" w:eastAsia="Times New Roman" w:hAnsi="Arial" w:cs="Arial"/>
          <w:b/>
          <w:lang w:eastAsia="en-GB"/>
        </w:rPr>
        <w:t>Date</w:t>
      </w:r>
      <w:r w:rsidRPr="009B17B4">
        <w:rPr>
          <w:rFonts w:ascii="Arial" w:eastAsia="Times New Roman" w:hAnsi="Arial" w:cs="Arial"/>
          <w:b/>
          <w:lang w:eastAsia="en-GB"/>
        </w:rPr>
        <w:tab/>
      </w:r>
      <w:r w:rsidRPr="009B17B4">
        <w:rPr>
          <w:rFonts w:ascii="Arial" w:eastAsia="Times New Roman" w:hAnsi="Arial" w:cs="Arial"/>
          <w:b/>
          <w:lang w:eastAsia="en-GB"/>
        </w:rPr>
        <w:tab/>
        <w:t>:</w:t>
      </w:r>
      <w:r w:rsidRPr="009B17B4">
        <w:rPr>
          <w:rFonts w:ascii="Arial" w:eastAsia="Times New Roman" w:hAnsi="Arial" w:cs="Arial"/>
          <w:b/>
          <w:lang w:eastAsia="en-GB"/>
        </w:rPr>
        <w:tab/>
        <w:t>__________________________________</w:t>
      </w: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p>
    <w:p w:rsidR="009B17B4" w:rsidRPr="009B17B4" w:rsidRDefault="009B17B4" w:rsidP="009B17B4">
      <w:pPr>
        <w:widowControl w:val="0"/>
        <w:spacing w:after="0" w:line="240" w:lineRule="auto"/>
        <w:ind w:left="1072" w:hanging="1069"/>
        <w:jc w:val="both"/>
        <w:rPr>
          <w:rFonts w:ascii="Arial" w:eastAsia="Times New Roman" w:hAnsi="Arial" w:cs="Arial"/>
          <w:b/>
          <w:lang w:eastAsia="en-GB"/>
        </w:rPr>
      </w:pPr>
      <w:r w:rsidRPr="009B17B4">
        <w:rPr>
          <w:rFonts w:ascii="Arial" w:eastAsia="Times New Roman" w:hAnsi="Arial" w:cs="Arial"/>
          <w:b/>
          <w:lang w:eastAsia="en-GB"/>
        </w:rPr>
        <w:t>Place</w:t>
      </w:r>
      <w:r w:rsidRPr="009B17B4">
        <w:rPr>
          <w:rFonts w:ascii="Arial" w:eastAsia="Times New Roman" w:hAnsi="Arial" w:cs="Arial"/>
          <w:b/>
          <w:lang w:eastAsia="en-GB"/>
        </w:rPr>
        <w:tab/>
      </w:r>
      <w:r w:rsidRPr="009B17B4">
        <w:rPr>
          <w:rFonts w:ascii="Arial" w:eastAsia="Times New Roman" w:hAnsi="Arial" w:cs="Arial"/>
          <w:b/>
          <w:lang w:eastAsia="en-GB"/>
        </w:rPr>
        <w:tab/>
        <w:t>:</w:t>
      </w:r>
      <w:r w:rsidRPr="009B17B4">
        <w:rPr>
          <w:rFonts w:ascii="Arial" w:eastAsia="Times New Roman" w:hAnsi="Arial" w:cs="Arial"/>
          <w:b/>
          <w:lang w:eastAsia="en-GB"/>
        </w:rPr>
        <w:tab/>
        <w:t>__________________________________</w:t>
      </w:r>
    </w:p>
    <w:p w:rsidR="009B17B4" w:rsidRPr="009B17B4" w:rsidRDefault="009B17B4" w:rsidP="009B17B4"/>
    <w:p w:rsidR="009B17B4" w:rsidRPr="009B17B4" w:rsidRDefault="009B17B4" w:rsidP="009B17B4"/>
    <w:p w:rsidR="009B17B4" w:rsidRPr="009B17B4" w:rsidRDefault="009B17B4" w:rsidP="009B17B4"/>
    <w:p w:rsidR="009B17B4" w:rsidRPr="009B17B4" w:rsidRDefault="009B17B4" w:rsidP="009B17B4"/>
    <w:p w:rsidR="004F3B4B" w:rsidRDefault="004F3B4B"/>
    <w:sectPr w:rsidR="004F3B4B" w:rsidSect="009B17B4">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36D" w:rsidRDefault="0034036D" w:rsidP="009B17B4">
      <w:pPr>
        <w:spacing w:after="0" w:line="240" w:lineRule="auto"/>
      </w:pPr>
      <w:r>
        <w:separator/>
      </w:r>
    </w:p>
  </w:endnote>
  <w:endnote w:type="continuationSeparator" w:id="0">
    <w:p w:rsidR="0034036D" w:rsidRDefault="0034036D" w:rsidP="009B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Narrow"/>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Utah">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01" w:rsidRDefault="00154E01"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rsidR="00154E01" w:rsidRDefault="00154E01" w:rsidP="009B17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154E01" w:rsidRDefault="00154E01">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B8180E">
          <w:rPr>
            <w:rFonts w:ascii="Arial" w:hAnsi="Arial" w:cs="Arial"/>
            <w:noProof/>
            <w:sz w:val="22"/>
            <w:szCs w:val="22"/>
          </w:rPr>
          <w:t>1</w:t>
        </w:r>
        <w:r w:rsidRPr="00BF0F61">
          <w:rPr>
            <w:rFonts w:ascii="Arial" w:hAnsi="Arial" w:cs="Arial"/>
            <w:noProof/>
            <w:sz w:val="22"/>
            <w:szCs w:val="22"/>
          </w:rPr>
          <w:fldChar w:fldCharType="end"/>
        </w:r>
        <w:r>
          <w:t xml:space="preserve"> </w:t>
        </w:r>
      </w:p>
    </w:sdtContent>
  </w:sdt>
  <w:p w:rsidR="00154E01" w:rsidRPr="0039377E" w:rsidRDefault="00154E01" w:rsidP="009B17B4">
    <w:pPr>
      <w:pStyle w:val="Footer"/>
      <w:pBdr>
        <w:top w:val="single" w:sz="4" w:space="3" w:color="auto"/>
      </w:pBdr>
      <w:tabs>
        <w:tab w:val="left" w:pos="6804"/>
      </w:tabs>
      <w:rPr>
        <w:rFonts w:ascii="Arial" w:hAnsi="Arial" w:cs="Arial"/>
        <w:sz w:val="20"/>
        <w:szCs w:val="20"/>
        <w:lang w:val="en-US"/>
      </w:rPr>
    </w:pPr>
    <w:r w:rsidRPr="0039377E">
      <w:rPr>
        <w:rFonts w:ascii="Arial" w:hAnsi="Arial" w:cs="Arial"/>
        <w:sz w:val="20"/>
        <w:szCs w:val="20"/>
        <w:lang w:val="en-US"/>
      </w:rPr>
      <w:t xml:space="preserve">Pre-employment screening agreement between SARS and </w:t>
    </w:r>
    <w:r>
      <w:rPr>
        <w:rFonts w:ascii="Arial" w:hAnsi="Arial" w:cs="Arial"/>
        <w:sz w:val="20"/>
        <w:szCs w:val="20"/>
        <w:lang w:val="en-US"/>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154E01" w:rsidRDefault="00154E01">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rsidR="00154E01" w:rsidRDefault="00154E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36D" w:rsidRDefault="0034036D" w:rsidP="009B17B4">
      <w:pPr>
        <w:spacing w:after="0" w:line="240" w:lineRule="auto"/>
      </w:pPr>
      <w:r>
        <w:separator/>
      </w:r>
    </w:p>
  </w:footnote>
  <w:footnote w:type="continuationSeparator" w:id="0">
    <w:p w:rsidR="0034036D" w:rsidRDefault="0034036D" w:rsidP="009B17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6">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C655CD5"/>
    <w:multiLevelType w:val="multilevel"/>
    <w:tmpl w:val="5D2CD3B8"/>
    <w:lvl w:ilvl="0">
      <w:start w:val="2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37FA2F8E"/>
    <w:multiLevelType w:val="multilevel"/>
    <w:tmpl w:val="85D24734"/>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5">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16">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17">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2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21">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num w:numId="1">
    <w:abstractNumId w:val="7"/>
  </w:num>
  <w:num w:numId="2">
    <w:abstractNumId w:val="1"/>
  </w:num>
  <w:num w:numId="3">
    <w:abstractNumId w:val="2"/>
  </w:num>
  <w:num w:numId="4">
    <w:abstractNumId w:val="4"/>
  </w:num>
  <w:num w:numId="5">
    <w:abstractNumId w:val="19"/>
  </w:num>
  <w:num w:numId="6">
    <w:abstractNumId w:val="5"/>
  </w:num>
  <w:num w:numId="7">
    <w:abstractNumId w:val="8"/>
  </w:num>
  <w:num w:numId="8">
    <w:abstractNumId w:val="11"/>
  </w:num>
  <w:num w:numId="9">
    <w:abstractNumId w:val="16"/>
  </w:num>
  <w:num w:numId="10">
    <w:abstractNumId w:val="0"/>
  </w:num>
  <w:num w:numId="11">
    <w:abstractNumId w:val="15"/>
  </w:num>
  <w:num w:numId="12">
    <w:abstractNumId w:val="17"/>
  </w:num>
  <w:num w:numId="13">
    <w:abstractNumId w:val="21"/>
  </w:num>
  <w:num w:numId="14">
    <w:abstractNumId w:val="20"/>
  </w:num>
  <w:num w:numId="15">
    <w:abstractNumId w:val="3"/>
  </w:num>
  <w:num w:numId="16">
    <w:abstractNumId w:val="12"/>
  </w:num>
  <w:num w:numId="17">
    <w:abstractNumId w:val="9"/>
  </w:num>
  <w:num w:numId="18">
    <w:abstractNumId w:val="18"/>
  </w:num>
  <w:num w:numId="19">
    <w:abstractNumId w:val="14"/>
  </w:num>
  <w:num w:numId="20">
    <w:abstractNumId w:val="10"/>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7B4"/>
    <w:rsid w:val="00013738"/>
    <w:rsid w:val="000D5DF4"/>
    <w:rsid w:val="00154E01"/>
    <w:rsid w:val="0018107C"/>
    <w:rsid w:val="001F2B5C"/>
    <w:rsid w:val="002373DB"/>
    <w:rsid w:val="0024730B"/>
    <w:rsid w:val="003245E8"/>
    <w:rsid w:val="0034036D"/>
    <w:rsid w:val="00355695"/>
    <w:rsid w:val="00394D52"/>
    <w:rsid w:val="00397FD0"/>
    <w:rsid w:val="003B7BDB"/>
    <w:rsid w:val="003C088E"/>
    <w:rsid w:val="003E2A7A"/>
    <w:rsid w:val="00415D7D"/>
    <w:rsid w:val="0046279B"/>
    <w:rsid w:val="004F3B4B"/>
    <w:rsid w:val="00656543"/>
    <w:rsid w:val="00815A79"/>
    <w:rsid w:val="008C5B92"/>
    <w:rsid w:val="00910C14"/>
    <w:rsid w:val="00943C6F"/>
    <w:rsid w:val="009B17B4"/>
    <w:rsid w:val="00A23445"/>
    <w:rsid w:val="00AF0490"/>
    <w:rsid w:val="00B33A7A"/>
    <w:rsid w:val="00B8180E"/>
    <w:rsid w:val="00BB0385"/>
    <w:rsid w:val="00CC13A2"/>
    <w:rsid w:val="00EB7266"/>
    <w:rsid w:val="00F173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9B17B4"/>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9B17B4"/>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9B17B4"/>
    <w:pPr>
      <w:numPr>
        <w:ilvl w:val="2"/>
      </w:numPr>
      <w:outlineLvl w:val="2"/>
    </w:pPr>
    <w:rPr>
      <w:bCs/>
    </w:rPr>
  </w:style>
  <w:style w:type="paragraph" w:styleId="Heading4">
    <w:name w:val="heading 4"/>
    <w:basedOn w:val="Heading3"/>
    <w:next w:val="Normal"/>
    <w:link w:val="Heading4Char"/>
    <w:autoRedefine/>
    <w:unhideWhenUsed/>
    <w:qFormat/>
    <w:rsid w:val="009B17B4"/>
    <w:pPr>
      <w:numPr>
        <w:ilvl w:val="3"/>
      </w:numPr>
      <w:outlineLvl w:val="3"/>
    </w:pPr>
    <w:rPr>
      <w:bCs w:val="0"/>
      <w:iCs/>
      <w:szCs w:val="22"/>
    </w:rPr>
  </w:style>
  <w:style w:type="paragraph" w:styleId="Heading5">
    <w:name w:val="heading 5"/>
    <w:basedOn w:val="Normal"/>
    <w:next w:val="Normal"/>
    <w:link w:val="Heading5Char"/>
    <w:qFormat/>
    <w:rsid w:val="009B17B4"/>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9B17B4"/>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9B17B4"/>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B17B4"/>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9B17B4"/>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9B17B4"/>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9B17B4"/>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9B17B4"/>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9B17B4"/>
    <w:rPr>
      <w:rFonts w:asciiTheme="majorHAnsi" w:eastAsiaTheme="majorEastAsia" w:hAnsiTheme="majorHAnsi" w:cstheme="majorBidi"/>
      <w:iCs/>
      <w:sz w:val="24"/>
    </w:rPr>
  </w:style>
  <w:style w:type="character" w:customStyle="1" w:styleId="Heading5Char">
    <w:name w:val="Heading 5 Char"/>
    <w:basedOn w:val="DefaultParagraphFont"/>
    <w:link w:val="Heading5"/>
    <w:rsid w:val="009B17B4"/>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B17B4"/>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B17B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B17B4"/>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9B17B4"/>
    <w:rPr>
      <w:rFonts w:ascii="Arial" w:eastAsia="Times New Roman" w:hAnsi="Arial" w:cs="Times New Roman"/>
      <w:b/>
      <w:bCs/>
      <w:sz w:val="32"/>
      <w:szCs w:val="32"/>
      <w:lang w:val="nl-BE" w:eastAsia="en-ZA"/>
    </w:rPr>
  </w:style>
  <w:style w:type="numbering" w:customStyle="1" w:styleId="styleforall">
    <w:name w:val="style for all"/>
    <w:uiPriority w:val="99"/>
    <w:rsid w:val="009B17B4"/>
    <w:pPr>
      <w:numPr>
        <w:numId w:val="1"/>
      </w:numPr>
    </w:pPr>
  </w:style>
  <w:style w:type="numbering" w:customStyle="1" w:styleId="Style1">
    <w:name w:val="Style1"/>
    <w:uiPriority w:val="99"/>
    <w:rsid w:val="009B17B4"/>
    <w:pPr>
      <w:numPr>
        <w:numId w:val="2"/>
      </w:numPr>
    </w:pPr>
  </w:style>
  <w:style w:type="numbering" w:customStyle="1" w:styleId="NoList1">
    <w:name w:val="No List1"/>
    <w:next w:val="NoList"/>
    <w:uiPriority w:val="99"/>
    <w:semiHidden/>
    <w:unhideWhenUsed/>
    <w:rsid w:val="009B17B4"/>
  </w:style>
  <w:style w:type="paragraph" w:styleId="Footer">
    <w:name w:val="footer"/>
    <w:basedOn w:val="Normal"/>
    <w:link w:val="Foot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9B17B4"/>
    <w:rPr>
      <w:rFonts w:ascii="Times New Roman" w:eastAsia="Times New Roman" w:hAnsi="Times New Roman" w:cs="Times New Roman"/>
      <w:sz w:val="24"/>
      <w:szCs w:val="24"/>
      <w:lang w:val="en-GB" w:eastAsia="en-GB"/>
    </w:rPr>
  </w:style>
  <w:style w:type="character" w:styleId="PageNumber">
    <w:name w:val="page number"/>
    <w:basedOn w:val="DefaultParagraphFont"/>
    <w:rsid w:val="009B17B4"/>
  </w:style>
  <w:style w:type="paragraph" w:styleId="Header">
    <w:name w:val="header"/>
    <w:basedOn w:val="Normal"/>
    <w:link w:val="Head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9B17B4"/>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9B17B4"/>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9B17B4"/>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9B17B4"/>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9B17B4"/>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9B17B4"/>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9B17B4"/>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9B17B4"/>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9B17B4"/>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9B17B4"/>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9B17B4"/>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9B17B4"/>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9B17B4"/>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9B17B4"/>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9B17B4"/>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9B17B4"/>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9B17B4"/>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9B17B4"/>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9B17B4"/>
    <w:rPr>
      <w:rFonts w:ascii="Arial" w:eastAsia="Times New Roman" w:hAnsi="Arial" w:cs="Times New Roman"/>
      <w:szCs w:val="20"/>
      <w:lang w:val="en-GB" w:eastAsia="en-ZA"/>
    </w:rPr>
  </w:style>
  <w:style w:type="paragraph" w:customStyle="1" w:styleId="DMSLINEX2">
    <w:name w:val="DMSLINEX2"/>
    <w:basedOn w:val="Normal"/>
    <w:uiPriority w:val="99"/>
    <w:rsid w:val="009B17B4"/>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9B17B4"/>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9B17B4"/>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9B17B4"/>
    <w:rPr>
      <w:color w:val="0000FF"/>
      <w:u w:val="single"/>
    </w:rPr>
  </w:style>
  <w:style w:type="paragraph" w:styleId="TOC4">
    <w:name w:val="toc 4"/>
    <w:basedOn w:val="Normal"/>
    <w:next w:val="Normal"/>
    <w:autoRedefine/>
    <w:rsid w:val="009B17B4"/>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9B17B4"/>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9B17B4"/>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9B17B4"/>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9B17B4"/>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9B17B4"/>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9B17B4"/>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9B17B4"/>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9B17B4"/>
    <w:rPr>
      <w:rFonts w:ascii="Tahoma" w:eastAsia="Times New Roman" w:hAnsi="Tahoma" w:cs="Tahoma"/>
      <w:sz w:val="16"/>
      <w:szCs w:val="16"/>
      <w:lang w:val="en-GB" w:eastAsia="en-GB"/>
    </w:rPr>
  </w:style>
  <w:style w:type="paragraph" w:styleId="NormalWeb">
    <w:name w:val="Normal (Web)"/>
    <w:basedOn w:val="Normal"/>
    <w:rsid w:val="009B17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9B17B4"/>
    <w:rPr>
      <w:rFonts w:ascii="Arial" w:eastAsia="Times New Roman" w:hAnsi="Arial" w:cs="Times New Roman"/>
      <w:b/>
      <w:caps/>
      <w:kern w:val="28"/>
      <w:szCs w:val="20"/>
      <w:lang w:val="en-GB" w:eastAsia="en-ZA"/>
    </w:rPr>
  </w:style>
  <w:style w:type="paragraph" w:customStyle="1" w:styleId="LWHead7">
    <w:name w:val="~LW Head 7"/>
    <w:basedOn w:val="LWHead6"/>
    <w:rsid w:val="009B17B4"/>
    <w:pPr>
      <w:numPr>
        <w:ilvl w:val="6"/>
      </w:numPr>
      <w:tabs>
        <w:tab w:val="clear" w:pos="4320"/>
        <w:tab w:val="num" w:pos="360"/>
      </w:tabs>
      <w:ind w:left="360" w:hanging="360"/>
      <w:outlineLvl w:val="6"/>
    </w:pPr>
    <w:rPr>
      <w:bCs w:val="0"/>
    </w:rPr>
  </w:style>
  <w:style w:type="paragraph" w:customStyle="1" w:styleId="LWHead6">
    <w:name w:val="~LW Head 6"/>
    <w:basedOn w:val="LWHead5"/>
    <w:rsid w:val="009B17B4"/>
    <w:pPr>
      <w:numPr>
        <w:ilvl w:val="5"/>
      </w:numPr>
      <w:tabs>
        <w:tab w:val="clear" w:pos="3600"/>
        <w:tab w:val="num" w:pos="360"/>
      </w:tabs>
      <w:ind w:left="360" w:hanging="360"/>
      <w:outlineLvl w:val="5"/>
    </w:pPr>
    <w:rPr>
      <w:bCs/>
    </w:rPr>
  </w:style>
  <w:style w:type="paragraph" w:customStyle="1" w:styleId="LWHead5">
    <w:name w:val="~LW Head 5"/>
    <w:basedOn w:val="LWHead4"/>
    <w:rsid w:val="009B17B4"/>
    <w:pPr>
      <w:numPr>
        <w:ilvl w:val="4"/>
      </w:numPr>
      <w:tabs>
        <w:tab w:val="clear" w:pos="2880"/>
        <w:tab w:val="num" w:pos="360"/>
      </w:tabs>
      <w:ind w:left="360" w:hanging="360"/>
      <w:outlineLvl w:val="4"/>
    </w:pPr>
    <w:rPr>
      <w:bCs w:val="0"/>
    </w:rPr>
  </w:style>
  <w:style w:type="paragraph" w:customStyle="1" w:styleId="LWHead4">
    <w:name w:val="~LW Head 4"/>
    <w:basedOn w:val="Normal"/>
    <w:rsid w:val="009B17B4"/>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9B17B4"/>
    <w:pPr>
      <w:keepNext w:val="0"/>
      <w:numPr>
        <w:ilvl w:val="2"/>
      </w:numPr>
      <w:outlineLvl w:val="2"/>
    </w:pPr>
    <w:rPr>
      <w:b w:val="0"/>
      <w:bCs/>
    </w:rPr>
  </w:style>
  <w:style w:type="paragraph" w:customStyle="1" w:styleId="LWHead2">
    <w:name w:val="~LW Head 2"/>
    <w:basedOn w:val="LWHead1"/>
    <w:next w:val="Normal"/>
    <w:rsid w:val="009B17B4"/>
    <w:pPr>
      <w:numPr>
        <w:ilvl w:val="1"/>
      </w:numPr>
      <w:outlineLvl w:val="1"/>
    </w:pPr>
    <w:rPr>
      <w:bCs w:val="0"/>
      <w:caps w:val="0"/>
    </w:rPr>
  </w:style>
  <w:style w:type="paragraph" w:customStyle="1" w:styleId="LWHead1">
    <w:name w:val="~LW Head 1"/>
    <w:basedOn w:val="Heading1"/>
    <w:next w:val="Normal"/>
    <w:rsid w:val="009B17B4"/>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9B17B4"/>
    <w:rPr>
      <w:rFonts w:ascii="Garamond" w:eastAsia="Times New Roman" w:hAnsi="Garamond" w:cs="Times New Roman"/>
      <w:bCs/>
      <w:lang w:val="en-GB"/>
    </w:rPr>
  </w:style>
  <w:style w:type="paragraph" w:customStyle="1" w:styleId="LWHead8">
    <w:name w:val="~LW Head 8"/>
    <w:basedOn w:val="LWHead7"/>
    <w:rsid w:val="009B17B4"/>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9B17B4"/>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9B17B4"/>
    <w:rPr>
      <w:sz w:val="16"/>
      <w:szCs w:val="16"/>
    </w:rPr>
  </w:style>
  <w:style w:type="paragraph" w:styleId="CommentText">
    <w:name w:val="annotation text"/>
    <w:basedOn w:val="Normal"/>
    <w:link w:val="CommentTextChar"/>
    <w:rsid w:val="009B17B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9B17B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9B17B4"/>
    <w:rPr>
      <w:b/>
      <w:bCs/>
    </w:rPr>
  </w:style>
  <w:style w:type="character" w:customStyle="1" w:styleId="CommentSubjectChar">
    <w:name w:val="Comment Subject Char"/>
    <w:basedOn w:val="CommentTextChar"/>
    <w:link w:val="CommentSubject"/>
    <w:rsid w:val="009B17B4"/>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9B17B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9B17B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9B17B4"/>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9B17B4"/>
    <w:rPr>
      <w:rFonts w:ascii="Arial" w:eastAsia="Times New Roman" w:hAnsi="Arial" w:cs="Times New Roman"/>
      <w:sz w:val="20"/>
      <w:szCs w:val="20"/>
      <w:lang w:eastAsia="en-ZA"/>
    </w:rPr>
  </w:style>
  <w:style w:type="paragraph" w:styleId="ListBullet">
    <w:name w:val="List Bullet"/>
    <w:basedOn w:val="Normal"/>
    <w:autoRedefine/>
    <w:rsid w:val="009B17B4"/>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9B17B4"/>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9B17B4"/>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9B17B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9B17B4"/>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9B17B4"/>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9B17B4"/>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9B17B4"/>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9B17B4"/>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9B17B4"/>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9B17B4"/>
    <w:rPr>
      <w:rFonts w:ascii="Arial" w:eastAsia="Times New Roman" w:hAnsi="Arial" w:cs="Times New Roman"/>
      <w:sz w:val="20"/>
      <w:szCs w:val="20"/>
      <w:lang w:eastAsia="en-ZA"/>
    </w:rPr>
  </w:style>
  <w:style w:type="paragraph" w:styleId="BodyTextIndent3">
    <w:name w:val="Body Text Indent 3"/>
    <w:basedOn w:val="Normal"/>
    <w:link w:val="BodyTextIndent3Char"/>
    <w:rsid w:val="009B17B4"/>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9B17B4"/>
    <w:rPr>
      <w:rFonts w:ascii="Arial" w:eastAsia="Times New Roman" w:hAnsi="Arial" w:cs="Times New Roman"/>
      <w:sz w:val="20"/>
      <w:szCs w:val="20"/>
      <w:lang w:eastAsia="en-ZA"/>
    </w:rPr>
  </w:style>
  <w:style w:type="paragraph" w:customStyle="1" w:styleId="ListBulletCustom1">
    <w:name w:val="List Bullet Custom 1"/>
    <w:basedOn w:val="Normal"/>
    <w:rsid w:val="009B17B4"/>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9B17B4"/>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9B17B4"/>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9B17B4"/>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9B17B4"/>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9B17B4"/>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9B17B4"/>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9B17B4"/>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9B17B4"/>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9B17B4"/>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9B17B4"/>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9B17B4"/>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9B17B4"/>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9B17B4"/>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9B17B4"/>
    <w:rPr>
      <w:rFonts w:ascii="Arial" w:eastAsia="Times New Roman" w:hAnsi="Arial" w:cs="Times New Roman"/>
      <w:sz w:val="24"/>
      <w:szCs w:val="24"/>
      <w:lang w:val="en-US" w:eastAsia="en-ZA"/>
    </w:rPr>
  </w:style>
  <w:style w:type="paragraph" w:customStyle="1" w:styleId="Style2">
    <w:name w:val="Style2"/>
    <w:basedOn w:val="Heading4"/>
    <w:rsid w:val="009B17B4"/>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9B17B4"/>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9B17B4"/>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9B17B4"/>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9B17B4"/>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9B17B4"/>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9B17B4"/>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9B17B4"/>
    <w:rPr>
      <w:rFonts w:ascii="Arial" w:eastAsia="Times New Roman" w:hAnsi="Arial" w:cs="Times New Roman"/>
      <w:sz w:val="20"/>
      <w:szCs w:val="20"/>
      <w:lang w:val="en-US" w:eastAsia="en-ZA"/>
    </w:rPr>
  </w:style>
  <w:style w:type="paragraph" w:customStyle="1" w:styleId="StyleJustified">
    <w:name w:val="Style Justified"/>
    <w:basedOn w:val="Normal"/>
    <w:autoRedefine/>
    <w:rsid w:val="009B17B4"/>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9B17B4"/>
    <w:rPr>
      <w:rFonts w:ascii="Arial" w:hAnsi="Arial" w:cs="Arial"/>
    </w:rPr>
  </w:style>
  <w:style w:type="paragraph" w:styleId="Subtitle">
    <w:name w:val="Subtitle"/>
    <w:basedOn w:val="Normal"/>
    <w:link w:val="SubtitleChar"/>
    <w:qFormat/>
    <w:rsid w:val="009B17B4"/>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9B17B4"/>
    <w:rPr>
      <w:rFonts w:ascii="Arial" w:eastAsia="Times New Roman" w:hAnsi="Arial" w:cs="Times New Roman"/>
      <w:b/>
      <w:bCs/>
      <w:sz w:val="24"/>
      <w:szCs w:val="24"/>
      <w:u w:val="single"/>
    </w:rPr>
  </w:style>
  <w:style w:type="character" w:styleId="FollowedHyperlink">
    <w:name w:val="FollowedHyperlink"/>
    <w:basedOn w:val="DefaultParagraphFont"/>
    <w:rsid w:val="009B17B4"/>
    <w:rPr>
      <w:rFonts w:ascii="Arial" w:hAnsi="Arial" w:cs="Arial"/>
      <w:color w:val="auto"/>
      <w:sz w:val="20"/>
      <w:szCs w:val="20"/>
      <w:u w:val="none"/>
    </w:rPr>
  </w:style>
  <w:style w:type="numbering" w:styleId="111111">
    <w:name w:val="Outline List 2"/>
    <w:basedOn w:val="NoList"/>
    <w:rsid w:val="009B17B4"/>
    <w:pPr>
      <w:numPr>
        <w:numId w:val="8"/>
      </w:numPr>
    </w:pPr>
  </w:style>
  <w:style w:type="paragraph" w:customStyle="1" w:styleId="Style4">
    <w:name w:val="Style4"/>
    <w:basedOn w:val="TOC3"/>
    <w:rsid w:val="009B17B4"/>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9B17B4"/>
    <w:pPr>
      <w:numPr>
        <w:numId w:val="9"/>
      </w:numPr>
    </w:pPr>
  </w:style>
  <w:style w:type="paragraph" w:customStyle="1" w:styleId="Style5">
    <w:name w:val="Style5"/>
    <w:basedOn w:val="TOC3"/>
    <w:autoRedefine/>
    <w:rsid w:val="009B17B4"/>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9B17B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9B17B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9B17B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9B17B4"/>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9B17B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9B17B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9B17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9B17B4"/>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9B17B4"/>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9B17B4"/>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9B17B4"/>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9B17B4"/>
    <w:rPr>
      <w:rFonts w:ascii="Tahoma" w:eastAsia="Times New Roman" w:hAnsi="Tahoma" w:cs="Tahoma"/>
      <w:sz w:val="20"/>
      <w:szCs w:val="20"/>
      <w:shd w:val="clear" w:color="auto" w:fill="000080"/>
      <w:lang w:eastAsia="en-ZA"/>
    </w:rPr>
  </w:style>
  <w:style w:type="paragraph" w:customStyle="1" w:styleId="xl54">
    <w:name w:val="xl54"/>
    <w:basedOn w:val="Normal"/>
    <w:rsid w:val="009B17B4"/>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9B17B4"/>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9B17B4"/>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9B17B4"/>
    <w:rPr>
      <w:rFonts w:ascii="Times New Roman" w:eastAsia="Times New Roman" w:hAnsi="Times New Roman" w:cs="Times New Roman"/>
      <w:szCs w:val="20"/>
      <w:lang w:val="en-US" w:eastAsia="en-ZA"/>
    </w:rPr>
  </w:style>
  <w:style w:type="paragraph" w:styleId="Revision">
    <w:name w:val="Revision"/>
    <w:hidden/>
    <w:uiPriority w:val="99"/>
    <w:semiHidden/>
    <w:rsid w:val="009B17B4"/>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9B17B4"/>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9B17B4"/>
    <w:pPr>
      <w:numPr>
        <w:numId w:val="10"/>
      </w:numPr>
    </w:pPr>
  </w:style>
  <w:style w:type="numbering" w:customStyle="1" w:styleId="Bullet">
    <w:name w:val="Bullet"/>
    <w:rsid w:val="009B17B4"/>
    <w:pPr>
      <w:numPr>
        <w:numId w:val="11"/>
      </w:numPr>
    </w:pPr>
  </w:style>
  <w:style w:type="character" w:customStyle="1" w:styleId="level3CharChar">
    <w:name w:val="level3 Char Char"/>
    <w:basedOn w:val="DefaultParagraphFont"/>
    <w:link w:val="level3"/>
    <w:locked/>
    <w:rsid w:val="009B17B4"/>
    <w:rPr>
      <w:rFonts w:ascii="Arial" w:eastAsia="Times New Roman" w:hAnsi="Arial" w:cs="Times New Roman"/>
      <w:szCs w:val="20"/>
      <w:lang w:val="en-GB" w:eastAsia="en-ZA"/>
    </w:rPr>
  </w:style>
  <w:style w:type="table" w:customStyle="1" w:styleId="LightList1">
    <w:name w:val="Light List1"/>
    <w:basedOn w:val="TableNormal"/>
    <w:uiPriority w:val="61"/>
    <w:rsid w:val="009B17B4"/>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9B17B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9B17B4"/>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9B17B4"/>
    <w:rPr>
      <w:rFonts w:eastAsia="Times New Roman"/>
      <w:lang w:val="en-US"/>
    </w:rPr>
  </w:style>
  <w:style w:type="paragraph" w:customStyle="1" w:styleId="Default">
    <w:name w:val="Default"/>
    <w:rsid w:val="009B17B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9B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9B17B4"/>
    <w:rPr>
      <w:rFonts w:ascii="Courier New" w:eastAsia="Times New Roman" w:hAnsi="Courier New" w:cs="Courier New"/>
      <w:sz w:val="20"/>
      <w:szCs w:val="20"/>
      <w:lang w:val="en-US"/>
    </w:rPr>
  </w:style>
  <w:style w:type="paragraph" w:customStyle="1" w:styleId="Level10">
    <w:name w:val="Level1"/>
    <w:basedOn w:val="Heading1"/>
    <w:next w:val="Normal"/>
    <w:rsid w:val="009B17B4"/>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9B17B4"/>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9B17B4"/>
    <w:pPr>
      <w:numPr>
        <w:ilvl w:val="2"/>
      </w:numPr>
    </w:pPr>
  </w:style>
  <w:style w:type="paragraph" w:customStyle="1" w:styleId="Level40">
    <w:name w:val="Level4"/>
    <w:basedOn w:val="Level30"/>
    <w:rsid w:val="009B17B4"/>
    <w:pPr>
      <w:numPr>
        <w:ilvl w:val="3"/>
      </w:numPr>
    </w:pPr>
  </w:style>
  <w:style w:type="paragraph" w:customStyle="1" w:styleId="Level50">
    <w:name w:val="Level5"/>
    <w:basedOn w:val="Level40"/>
    <w:rsid w:val="009B17B4"/>
    <w:pPr>
      <w:numPr>
        <w:ilvl w:val="4"/>
      </w:numPr>
    </w:pPr>
  </w:style>
  <w:style w:type="paragraph" w:customStyle="1" w:styleId="Level60">
    <w:name w:val="Level6"/>
    <w:basedOn w:val="Level50"/>
    <w:rsid w:val="009B17B4"/>
    <w:pPr>
      <w:numPr>
        <w:ilvl w:val="5"/>
      </w:numPr>
    </w:pPr>
  </w:style>
  <w:style w:type="paragraph" w:customStyle="1" w:styleId="Level70">
    <w:name w:val="Level7"/>
    <w:basedOn w:val="Level60"/>
    <w:rsid w:val="009B17B4"/>
    <w:pPr>
      <w:numPr>
        <w:ilvl w:val="6"/>
      </w:numPr>
    </w:pPr>
    <w:rPr>
      <w:b/>
      <w:caps/>
    </w:rPr>
  </w:style>
  <w:style w:type="paragraph" w:customStyle="1" w:styleId="Clause2Sub">
    <w:name w:val="Clause2Sub"/>
    <w:basedOn w:val="Normal"/>
    <w:rsid w:val="009B17B4"/>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9B17B4"/>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9B17B4"/>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9B17B4"/>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9B17B4"/>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9B17B4"/>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9B17B4"/>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9B17B4"/>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9B17B4"/>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9B17B4"/>
    <w:rPr>
      <w:rFonts w:ascii="Arial" w:eastAsia="Times New Roman" w:hAnsi="Arial" w:cs="Times New Roman"/>
      <w:sz w:val="20"/>
      <w:szCs w:val="20"/>
      <w:lang w:val="en-GB" w:eastAsia="en-GB"/>
    </w:rPr>
  </w:style>
  <w:style w:type="character" w:customStyle="1" w:styleId="st1">
    <w:name w:val="st1"/>
    <w:basedOn w:val="DefaultParagraphFont"/>
    <w:rsid w:val="009B17B4"/>
  </w:style>
  <w:style w:type="paragraph" w:styleId="NoSpacing">
    <w:name w:val="No Spacing"/>
    <w:uiPriority w:val="1"/>
    <w:qFormat/>
    <w:rsid w:val="009B17B4"/>
    <w:pPr>
      <w:spacing w:after="0" w:line="240" w:lineRule="auto"/>
    </w:pPr>
  </w:style>
  <w:style w:type="character" w:customStyle="1" w:styleId="ListParagraphChar">
    <w:name w:val="List Paragraph Char"/>
    <w:aliases w:val="Heading 100 Char"/>
    <w:basedOn w:val="DefaultParagraphFont"/>
    <w:link w:val="ListParagraph"/>
    <w:uiPriority w:val="34"/>
    <w:locked/>
    <w:rsid w:val="009B17B4"/>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9B17B4"/>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9B17B4"/>
    <w:rPr>
      <w:rFonts w:ascii="Times New Roman" w:hAnsi="Times New Roman" w:cs="Times New Roman" w:hint="default"/>
      <w:sz w:val="22"/>
    </w:rPr>
  </w:style>
  <w:style w:type="paragraph" w:customStyle="1" w:styleId="AOHead1">
    <w:name w:val="AOHead1"/>
    <w:basedOn w:val="Normal"/>
    <w:next w:val="Normal"/>
    <w:rsid w:val="009B17B4"/>
    <w:pPr>
      <w:keepNext/>
      <w:numPr>
        <w:numId w:val="1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9B17B4"/>
    <w:pPr>
      <w:keepNext/>
      <w:numPr>
        <w:ilvl w:val="1"/>
        <w:numId w:val="1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9B17B4"/>
    <w:pPr>
      <w:numPr>
        <w:ilvl w:val="2"/>
        <w:numId w:val="1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9B17B4"/>
    <w:pPr>
      <w:numPr>
        <w:ilvl w:val="3"/>
        <w:numId w:val="1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9B17B4"/>
    <w:pPr>
      <w:numPr>
        <w:ilvl w:val="4"/>
        <w:numId w:val="1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9B17B4"/>
    <w:pPr>
      <w:numPr>
        <w:ilvl w:val="5"/>
        <w:numId w:val="18"/>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9B17B4"/>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9B17B4"/>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9B17B4"/>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9B17B4"/>
    <w:pPr>
      <w:numPr>
        <w:ilvl w:val="2"/>
      </w:numPr>
      <w:outlineLvl w:val="2"/>
    </w:pPr>
    <w:rPr>
      <w:bCs/>
    </w:rPr>
  </w:style>
  <w:style w:type="paragraph" w:styleId="Heading4">
    <w:name w:val="heading 4"/>
    <w:basedOn w:val="Heading3"/>
    <w:next w:val="Normal"/>
    <w:link w:val="Heading4Char"/>
    <w:autoRedefine/>
    <w:unhideWhenUsed/>
    <w:qFormat/>
    <w:rsid w:val="009B17B4"/>
    <w:pPr>
      <w:numPr>
        <w:ilvl w:val="3"/>
      </w:numPr>
      <w:outlineLvl w:val="3"/>
    </w:pPr>
    <w:rPr>
      <w:bCs w:val="0"/>
      <w:iCs/>
      <w:szCs w:val="22"/>
    </w:rPr>
  </w:style>
  <w:style w:type="paragraph" w:styleId="Heading5">
    <w:name w:val="heading 5"/>
    <w:basedOn w:val="Normal"/>
    <w:next w:val="Normal"/>
    <w:link w:val="Heading5Char"/>
    <w:qFormat/>
    <w:rsid w:val="009B17B4"/>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9B17B4"/>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9B17B4"/>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B17B4"/>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9B17B4"/>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9B17B4"/>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9B17B4"/>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9B17B4"/>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9B17B4"/>
    <w:rPr>
      <w:rFonts w:asciiTheme="majorHAnsi" w:eastAsiaTheme="majorEastAsia" w:hAnsiTheme="majorHAnsi" w:cstheme="majorBidi"/>
      <w:iCs/>
      <w:sz w:val="24"/>
    </w:rPr>
  </w:style>
  <w:style w:type="character" w:customStyle="1" w:styleId="Heading5Char">
    <w:name w:val="Heading 5 Char"/>
    <w:basedOn w:val="DefaultParagraphFont"/>
    <w:link w:val="Heading5"/>
    <w:rsid w:val="009B17B4"/>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B17B4"/>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B17B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B17B4"/>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9B17B4"/>
    <w:rPr>
      <w:rFonts w:ascii="Arial" w:eastAsia="Times New Roman" w:hAnsi="Arial" w:cs="Times New Roman"/>
      <w:b/>
      <w:bCs/>
      <w:sz w:val="32"/>
      <w:szCs w:val="32"/>
      <w:lang w:val="nl-BE" w:eastAsia="en-ZA"/>
    </w:rPr>
  </w:style>
  <w:style w:type="numbering" w:customStyle="1" w:styleId="styleforall">
    <w:name w:val="style for all"/>
    <w:uiPriority w:val="99"/>
    <w:rsid w:val="009B17B4"/>
    <w:pPr>
      <w:numPr>
        <w:numId w:val="1"/>
      </w:numPr>
    </w:pPr>
  </w:style>
  <w:style w:type="numbering" w:customStyle="1" w:styleId="Style1">
    <w:name w:val="Style1"/>
    <w:uiPriority w:val="99"/>
    <w:rsid w:val="009B17B4"/>
    <w:pPr>
      <w:numPr>
        <w:numId w:val="2"/>
      </w:numPr>
    </w:pPr>
  </w:style>
  <w:style w:type="numbering" w:customStyle="1" w:styleId="NoList1">
    <w:name w:val="No List1"/>
    <w:next w:val="NoList"/>
    <w:uiPriority w:val="99"/>
    <w:semiHidden/>
    <w:unhideWhenUsed/>
    <w:rsid w:val="009B17B4"/>
  </w:style>
  <w:style w:type="paragraph" w:styleId="Footer">
    <w:name w:val="footer"/>
    <w:basedOn w:val="Normal"/>
    <w:link w:val="Foot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9B17B4"/>
    <w:rPr>
      <w:rFonts w:ascii="Times New Roman" w:eastAsia="Times New Roman" w:hAnsi="Times New Roman" w:cs="Times New Roman"/>
      <w:sz w:val="24"/>
      <w:szCs w:val="24"/>
      <w:lang w:val="en-GB" w:eastAsia="en-GB"/>
    </w:rPr>
  </w:style>
  <w:style w:type="character" w:styleId="PageNumber">
    <w:name w:val="page number"/>
    <w:basedOn w:val="DefaultParagraphFont"/>
    <w:rsid w:val="009B17B4"/>
  </w:style>
  <w:style w:type="paragraph" w:styleId="Header">
    <w:name w:val="header"/>
    <w:basedOn w:val="Normal"/>
    <w:link w:val="Head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9B17B4"/>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9B17B4"/>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9B17B4"/>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9B17B4"/>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9B17B4"/>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9B17B4"/>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9B17B4"/>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9B17B4"/>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9B17B4"/>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9B17B4"/>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9B17B4"/>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9B17B4"/>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9B17B4"/>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9B17B4"/>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9B17B4"/>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9B17B4"/>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9B17B4"/>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9B17B4"/>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9B17B4"/>
    <w:rPr>
      <w:rFonts w:ascii="Arial" w:eastAsia="Times New Roman" w:hAnsi="Arial" w:cs="Times New Roman"/>
      <w:szCs w:val="20"/>
      <w:lang w:val="en-GB" w:eastAsia="en-ZA"/>
    </w:rPr>
  </w:style>
  <w:style w:type="paragraph" w:customStyle="1" w:styleId="DMSLINEX2">
    <w:name w:val="DMSLINEX2"/>
    <w:basedOn w:val="Normal"/>
    <w:uiPriority w:val="99"/>
    <w:rsid w:val="009B17B4"/>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9B17B4"/>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9B17B4"/>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9B17B4"/>
    <w:rPr>
      <w:color w:val="0000FF"/>
      <w:u w:val="single"/>
    </w:rPr>
  </w:style>
  <w:style w:type="paragraph" w:styleId="TOC4">
    <w:name w:val="toc 4"/>
    <w:basedOn w:val="Normal"/>
    <w:next w:val="Normal"/>
    <w:autoRedefine/>
    <w:rsid w:val="009B17B4"/>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9B17B4"/>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9B17B4"/>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9B17B4"/>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9B17B4"/>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9B17B4"/>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9B17B4"/>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9B17B4"/>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9B17B4"/>
    <w:rPr>
      <w:rFonts w:ascii="Tahoma" w:eastAsia="Times New Roman" w:hAnsi="Tahoma" w:cs="Tahoma"/>
      <w:sz w:val="16"/>
      <w:szCs w:val="16"/>
      <w:lang w:val="en-GB" w:eastAsia="en-GB"/>
    </w:rPr>
  </w:style>
  <w:style w:type="paragraph" w:styleId="NormalWeb">
    <w:name w:val="Normal (Web)"/>
    <w:basedOn w:val="Normal"/>
    <w:rsid w:val="009B17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9B17B4"/>
    <w:rPr>
      <w:rFonts w:ascii="Arial" w:eastAsia="Times New Roman" w:hAnsi="Arial" w:cs="Times New Roman"/>
      <w:b/>
      <w:caps/>
      <w:kern w:val="28"/>
      <w:szCs w:val="20"/>
      <w:lang w:val="en-GB" w:eastAsia="en-ZA"/>
    </w:rPr>
  </w:style>
  <w:style w:type="paragraph" w:customStyle="1" w:styleId="LWHead7">
    <w:name w:val="~LW Head 7"/>
    <w:basedOn w:val="LWHead6"/>
    <w:rsid w:val="009B17B4"/>
    <w:pPr>
      <w:numPr>
        <w:ilvl w:val="6"/>
      </w:numPr>
      <w:tabs>
        <w:tab w:val="clear" w:pos="4320"/>
        <w:tab w:val="num" w:pos="360"/>
      </w:tabs>
      <w:ind w:left="360" w:hanging="360"/>
      <w:outlineLvl w:val="6"/>
    </w:pPr>
    <w:rPr>
      <w:bCs w:val="0"/>
    </w:rPr>
  </w:style>
  <w:style w:type="paragraph" w:customStyle="1" w:styleId="LWHead6">
    <w:name w:val="~LW Head 6"/>
    <w:basedOn w:val="LWHead5"/>
    <w:rsid w:val="009B17B4"/>
    <w:pPr>
      <w:numPr>
        <w:ilvl w:val="5"/>
      </w:numPr>
      <w:tabs>
        <w:tab w:val="clear" w:pos="3600"/>
        <w:tab w:val="num" w:pos="360"/>
      </w:tabs>
      <w:ind w:left="360" w:hanging="360"/>
      <w:outlineLvl w:val="5"/>
    </w:pPr>
    <w:rPr>
      <w:bCs/>
    </w:rPr>
  </w:style>
  <w:style w:type="paragraph" w:customStyle="1" w:styleId="LWHead5">
    <w:name w:val="~LW Head 5"/>
    <w:basedOn w:val="LWHead4"/>
    <w:rsid w:val="009B17B4"/>
    <w:pPr>
      <w:numPr>
        <w:ilvl w:val="4"/>
      </w:numPr>
      <w:tabs>
        <w:tab w:val="clear" w:pos="2880"/>
        <w:tab w:val="num" w:pos="360"/>
      </w:tabs>
      <w:ind w:left="360" w:hanging="360"/>
      <w:outlineLvl w:val="4"/>
    </w:pPr>
    <w:rPr>
      <w:bCs w:val="0"/>
    </w:rPr>
  </w:style>
  <w:style w:type="paragraph" w:customStyle="1" w:styleId="LWHead4">
    <w:name w:val="~LW Head 4"/>
    <w:basedOn w:val="Normal"/>
    <w:rsid w:val="009B17B4"/>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9B17B4"/>
    <w:pPr>
      <w:keepNext w:val="0"/>
      <w:numPr>
        <w:ilvl w:val="2"/>
      </w:numPr>
      <w:outlineLvl w:val="2"/>
    </w:pPr>
    <w:rPr>
      <w:b w:val="0"/>
      <w:bCs/>
    </w:rPr>
  </w:style>
  <w:style w:type="paragraph" w:customStyle="1" w:styleId="LWHead2">
    <w:name w:val="~LW Head 2"/>
    <w:basedOn w:val="LWHead1"/>
    <w:next w:val="Normal"/>
    <w:rsid w:val="009B17B4"/>
    <w:pPr>
      <w:numPr>
        <w:ilvl w:val="1"/>
      </w:numPr>
      <w:outlineLvl w:val="1"/>
    </w:pPr>
    <w:rPr>
      <w:bCs w:val="0"/>
      <w:caps w:val="0"/>
    </w:rPr>
  </w:style>
  <w:style w:type="paragraph" w:customStyle="1" w:styleId="LWHead1">
    <w:name w:val="~LW Head 1"/>
    <w:basedOn w:val="Heading1"/>
    <w:next w:val="Normal"/>
    <w:rsid w:val="009B17B4"/>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9B17B4"/>
    <w:rPr>
      <w:rFonts w:ascii="Garamond" w:eastAsia="Times New Roman" w:hAnsi="Garamond" w:cs="Times New Roman"/>
      <w:bCs/>
      <w:lang w:val="en-GB"/>
    </w:rPr>
  </w:style>
  <w:style w:type="paragraph" w:customStyle="1" w:styleId="LWHead8">
    <w:name w:val="~LW Head 8"/>
    <w:basedOn w:val="LWHead7"/>
    <w:rsid w:val="009B17B4"/>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9B17B4"/>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9B17B4"/>
    <w:rPr>
      <w:sz w:val="16"/>
      <w:szCs w:val="16"/>
    </w:rPr>
  </w:style>
  <w:style w:type="paragraph" w:styleId="CommentText">
    <w:name w:val="annotation text"/>
    <w:basedOn w:val="Normal"/>
    <w:link w:val="CommentTextChar"/>
    <w:rsid w:val="009B17B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9B17B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9B17B4"/>
    <w:rPr>
      <w:b/>
      <w:bCs/>
    </w:rPr>
  </w:style>
  <w:style w:type="character" w:customStyle="1" w:styleId="CommentSubjectChar">
    <w:name w:val="Comment Subject Char"/>
    <w:basedOn w:val="CommentTextChar"/>
    <w:link w:val="CommentSubject"/>
    <w:rsid w:val="009B17B4"/>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9B17B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9B17B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9B17B4"/>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9B17B4"/>
    <w:rPr>
      <w:rFonts w:ascii="Arial" w:eastAsia="Times New Roman" w:hAnsi="Arial" w:cs="Times New Roman"/>
      <w:sz w:val="20"/>
      <w:szCs w:val="20"/>
      <w:lang w:eastAsia="en-ZA"/>
    </w:rPr>
  </w:style>
  <w:style w:type="paragraph" w:styleId="ListBullet">
    <w:name w:val="List Bullet"/>
    <w:basedOn w:val="Normal"/>
    <w:autoRedefine/>
    <w:rsid w:val="009B17B4"/>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9B17B4"/>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9B17B4"/>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9B17B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9B17B4"/>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9B17B4"/>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9B17B4"/>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9B17B4"/>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9B17B4"/>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9B17B4"/>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9B17B4"/>
    <w:rPr>
      <w:rFonts w:ascii="Arial" w:eastAsia="Times New Roman" w:hAnsi="Arial" w:cs="Times New Roman"/>
      <w:sz w:val="20"/>
      <w:szCs w:val="20"/>
      <w:lang w:eastAsia="en-ZA"/>
    </w:rPr>
  </w:style>
  <w:style w:type="paragraph" w:styleId="BodyTextIndent3">
    <w:name w:val="Body Text Indent 3"/>
    <w:basedOn w:val="Normal"/>
    <w:link w:val="BodyTextIndent3Char"/>
    <w:rsid w:val="009B17B4"/>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9B17B4"/>
    <w:rPr>
      <w:rFonts w:ascii="Arial" w:eastAsia="Times New Roman" w:hAnsi="Arial" w:cs="Times New Roman"/>
      <w:sz w:val="20"/>
      <w:szCs w:val="20"/>
      <w:lang w:eastAsia="en-ZA"/>
    </w:rPr>
  </w:style>
  <w:style w:type="paragraph" w:customStyle="1" w:styleId="ListBulletCustom1">
    <w:name w:val="List Bullet Custom 1"/>
    <w:basedOn w:val="Normal"/>
    <w:rsid w:val="009B17B4"/>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9B17B4"/>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9B17B4"/>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9B17B4"/>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9B17B4"/>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9B17B4"/>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9B17B4"/>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9B17B4"/>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9B17B4"/>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9B17B4"/>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9B17B4"/>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9B17B4"/>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9B17B4"/>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9B17B4"/>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9B17B4"/>
    <w:rPr>
      <w:rFonts w:ascii="Arial" w:eastAsia="Times New Roman" w:hAnsi="Arial" w:cs="Times New Roman"/>
      <w:sz w:val="24"/>
      <w:szCs w:val="24"/>
      <w:lang w:val="en-US" w:eastAsia="en-ZA"/>
    </w:rPr>
  </w:style>
  <w:style w:type="paragraph" w:customStyle="1" w:styleId="Style2">
    <w:name w:val="Style2"/>
    <w:basedOn w:val="Heading4"/>
    <w:rsid w:val="009B17B4"/>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9B17B4"/>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9B17B4"/>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9B17B4"/>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9B17B4"/>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9B17B4"/>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9B17B4"/>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9B17B4"/>
    <w:rPr>
      <w:rFonts w:ascii="Arial" w:eastAsia="Times New Roman" w:hAnsi="Arial" w:cs="Times New Roman"/>
      <w:sz w:val="20"/>
      <w:szCs w:val="20"/>
      <w:lang w:val="en-US" w:eastAsia="en-ZA"/>
    </w:rPr>
  </w:style>
  <w:style w:type="paragraph" w:customStyle="1" w:styleId="StyleJustified">
    <w:name w:val="Style Justified"/>
    <w:basedOn w:val="Normal"/>
    <w:autoRedefine/>
    <w:rsid w:val="009B17B4"/>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9B17B4"/>
    <w:rPr>
      <w:rFonts w:ascii="Arial" w:hAnsi="Arial" w:cs="Arial"/>
    </w:rPr>
  </w:style>
  <w:style w:type="paragraph" w:styleId="Subtitle">
    <w:name w:val="Subtitle"/>
    <w:basedOn w:val="Normal"/>
    <w:link w:val="SubtitleChar"/>
    <w:qFormat/>
    <w:rsid w:val="009B17B4"/>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9B17B4"/>
    <w:rPr>
      <w:rFonts w:ascii="Arial" w:eastAsia="Times New Roman" w:hAnsi="Arial" w:cs="Times New Roman"/>
      <w:b/>
      <w:bCs/>
      <w:sz w:val="24"/>
      <w:szCs w:val="24"/>
      <w:u w:val="single"/>
    </w:rPr>
  </w:style>
  <w:style w:type="character" w:styleId="FollowedHyperlink">
    <w:name w:val="FollowedHyperlink"/>
    <w:basedOn w:val="DefaultParagraphFont"/>
    <w:rsid w:val="009B17B4"/>
    <w:rPr>
      <w:rFonts w:ascii="Arial" w:hAnsi="Arial" w:cs="Arial"/>
      <w:color w:val="auto"/>
      <w:sz w:val="20"/>
      <w:szCs w:val="20"/>
      <w:u w:val="none"/>
    </w:rPr>
  </w:style>
  <w:style w:type="numbering" w:styleId="111111">
    <w:name w:val="Outline List 2"/>
    <w:basedOn w:val="NoList"/>
    <w:rsid w:val="009B17B4"/>
    <w:pPr>
      <w:numPr>
        <w:numId w:val="8"/>
      </w:numPr>
    </w:pPr>
  </w:style>
  <w:style w:type="paragraph" w:customStyle="1" w:styleId="Style4">
    <w:name w:val="Style4"/>
    <w:basedOn w:val="TOC3"/>
    <w:rsid w:val="009B17B4"/>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9B17B4"/>
    <w:pPr>
      <w:numPr>
        <w:numId w:val="9"/>
      </w:numPr>
    </w:pPr>
  </w:style>
  <w:style w:type="paragraph" w:customStyle="1" w:styleId="Style5">
    <w:name w:val="Style5"/>
    <w:basedOn w:val="TOC3"/>
    <w:autoRedefine/>
    <w:rsid w:val="009B17B4"/>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9B17B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9B17B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9B17B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9B17B4"/>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9B17B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9B17B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9B17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9B17B4"/>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9B17B4"/>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9B17B4"/>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9B17B4"/>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9B17B4"/>
    <w:rPr>
      <w:rFonts w:ascii="Tahoma" w:eastAsia="Times New Roman" w:hAnsi="Tahoma" w:cs="Tahoma"/>
      <w:sz w:val="20"/>
      <w:szCs w:val="20"/>
      <w:shd w:val="clear" w:color="auto" w:fill="000080"/>
      <w:lang w:eastAsia="en-ZA"/>
    </w:rPr>
  </w:style>
  <w:style w:type="paragraph" w:customStyle="1" w:styleId="xl54">
    <w:name w:val="xl54"/>
    <w:basedOn w:val="Normal"/>
    <w:rsid w:val="009B17B4"/>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9B17B4"/>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9B17B4"/>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9B17B4"/>
    <w:rPr>
      <w:rFonts w:ascii="Times New Roman" w:eastAsia="Times New Roman" w:hAnsi="Times New Roman" w:cs="Times New Roman"/>
      <w:szCs w:val="20"/>
      <w:lang w:val="en-US" w:eastAsia="en-ZA"/>
    </w:rPr>
  </w:style>
  <w:style w:type="paragraph" w:styleId="Revision">
    <w:name w:val="Revision"/>
    <w:hidden/>
    <w:uiPriority w:val="99"/>
    <w:semiHidden/>
    <w:rsid w:val="009B17B4"/>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9B17B4"/>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9B17B4"/>
    <w:pPr>
      <w:numPr>
        <w:numId w:val="10"/>
      </w:numPr>
    </w:pPr>
  </w:style>
  <w:style w:type="numbering" w:customStyle="1" w:styleId="Bullet">
    <w:name w:val="Bullet"/>
    <w:rsid w:val="009B17B4"/>
    <w:pPr>
      <w:numPr>
        <w:numId w:val="11"/>
      </w:numPr>
    </w:pPr>
  </w:style>
  <w:style w:type="character" w:customStyle="1" w:styleId="level3CharChar">
    <w:name w:val="level3 Char Char"/>
    <w:basedOn w:val="DefaultParagraphFont"/>
    <w:link w:val="level3"/>
    <w:locked/>
    <w:rsid w:val="009B17B4"/>
    <w:rPr>
      <w:rFonts w:ascii="Arial" w:eastAsia="Times New Roman" w:hAnsi="Arial" w:cs="Times New Roman"/>
      <w:szCs w:val="20"/>
      <w:lang w:val="en-GB" w:eastAsia="en-ZA"/>
    </w:rPr>
  </w:style>
  <w:style w:type="table" w:customStyle="1" w:styleId="LightList1">
    <w:name w:val="Light List1"/>
    <w:basedOn w:val="TableNormal"/>
    <w:uiPriority w:val="61"/>
    <w:rsid w:val="009B17B4"/>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9B17B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9B17B4"/>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9B17B4"/>
    <w:rPr>
      <w:rFonts w:eastAsia="Times New Roman"/>
      <w:lang w:val="en-US"/>
    </w:rPr>
  </w:style>
  <w:style w:type="paragraph" w:customStyle="1" w:styleId="Default">
    <w:name w:val="Default"/>
    <w:rsid w:val="009B17B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9B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9B17B4"/>
    <w:rPr>
      <w:rFonts w:ascii="Courier New" w:eastAsia="Times New Roman" w:hAnsi="Courier New" w:cs="Courier New"/>
      <w:sz w:val="20"/>
      <w:szCs w:val="20"/>
      <w:lang w:val="en-US"/>
    </w:rPr>
  </w:style>
  <w:style w:type="paragraph" w:customStyle="1" w:styleId="Level10">
    <w:name w:val="Level1"/>
    <w:basedOn w:val="Heading1"/>
    <w:next w:val="Normal"/>
    <w:rsid w:val="009B17B4"/>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9B17B4"/>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9B17B4"/>
    <w:pPr>
      <w:numPr>
        <w:ilvl w:val="2"/>
      </w:numPr>
    </w:pPr>
  </w:style>
  <w:style w:type="paragraph" w:customStyle="1" w:styleId="Level40">
    <w:name w:val="Level4"/>
    <w:basedOn w:val="Level30"/>
    <w:rsid w:val="009B17B4"/>
    <w:pPr>
      <w:numPr>
        <w:ilvl w:val="3"/>
      </w:numPr>
    </w:pPr>
  </w:style>
  <w:style w:type="paragraph" w:customStyle="1" w:styleId="Level50">
    <w:name w:val="Level5"/>
    <w:basedOn w:val="Level40"/>
    <w:rsid w:val="009B17B4"/>
    <w:pPr>
      <w:numPr>
        <w:ilvl w:val="4"/>
      </w:numPr>
    </w:pPr>
  </w:style>
  <w:style w:type="paragraph" w:customStyle="1" w:styleId="Level60">
    <w:name w:val="Level6"/>
    <w:basedOn w:val="Level50"/>
    <w:rsid w:val="009B17B4"/>
    <w:pPr>
      <w:numPr>
        <w:ilvl w:val="5"/>
      </w:numPr>
    </w:pPr>
  </w:style>
  <w:style w:type="paragraph" w:customStyle="1" w:styleId="Level70">
    <w:name w:val="Level7"/>
    <w:basedOn w:val="Level60"/>
    <w:rsid w:val="009B17B4"/>
    <w:pPr>
      <w:numPr>
        <w:ilvl w:val="6"/>
      </w:numPr>
    </w:pPr>
    <w:rPr>
      <w:b/>
      <w:caps/>
    </w:rPr>
  </w:style>
  <w:style w:type="paragraph" w:customStyle="1" w:styleId="Clause2Sub">
    <w:name w:val="Clause2Sub"/>
    <w:basedOn w:val="Normal"/>
    <w:rsid w:val="009B17B4"/>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9B17B4"/>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9B17B4"/>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9B17B4"/>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9B17B4"/>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9B17B4"/>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9B17B4"/>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9B17B4"/>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9B17B4"/>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9B17B4"/>
    <w:rPr>
      <w:rFonts w:ascii="Arial" w:eastAsia="Times New Roman" w:hAnsi="Arial" w:cs="Times New Roman"/>
      <w:sz w:val="20"/>
      <w:szCs w:val="20"/>
      <w:lang w:val="en-GB" w:eastAsia="en-GB"/>
    </w:rPr>
  </w:style>
  <w:style w:type="character" w:customStyle="1" w:styleId="st1">
    <w:name w:val="st1"/>
    <w:basedOn w:val="DefaultParagraphFont"/>
    <w:rsid w:val="009B17B4"/>
  </w:style>
  <w:style w:type="paragraph" w:styleId="NoSpacing">
    <w:name w:val="No Spacing"/>
    <w:uiPriority w:val="1"/>
    <w:qFormat/>
    <w:rsid w:val="009B17B4"/>
    <w:pPr>
      <w:spacing w:after="0" w:line="240" w:lineRule="auto"/>
    </w:pPr>
  </w:style>
  <w:style w:type="character" w:customStyle="1" w:styleId="ListParagraphChar">
    <w:name w:val="List Paragraph Char"/>
    <w:aliases w:val="Heading 100 Char"/>
    <w:basedOn w:val="DefaultParagraphFont"/>
    <w:link w:val="ListParagraph"/>
    <w:uiPriority w:val="34"/>
    <w:locked/>
    <w:rsid w:val="009B17B4"/>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9B17B4"/>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9B17B4"/>
    <w:rPr>
      <w:rFonts w:ascii="Times New Roman" w:hAnsi="Times New Roman" w:cs="Times New Roman" w:hint="default"/>
      <w:sz w:val="22"/>
    </w:rPr>
  </w:style>
  <w:style w:type="paragraph" w:customStyle="1" w:styleId="AOHead1">
    <w:name w:val="AOHead1"/>
    <w:basedOn w:val="Normal"/>
    <w:next w:val="Normal"/>
    <w:rsid w:val="009B17B4"/>
    <w:pPr>
      <w:keepNext/>
      <w:numPr>
        <w:numId w:val="1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9B17B4"/>
    <w:pPr>
      <w:keepNext/>
      <w:numPr>
        <w:ilvl w:val="1"/>
        <w:numId w:val="1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9B17B4"/>
    <w:pPr>
      <w:numPr>
        <w:ilvl w:val="2"/>
        <w:numId w:val="1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9B17B4"/>
    <w:pPr>
      <w:numPr>
        <w:ilvl w:val="3"/>
        <w:numId w:val="1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9B17B4"/>
    <w:pPr>
      <w:numPr>
        <w:ilvl w:val="4"/>
        <w:numId w:val="1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9B17B4"/>
    <w:pPr>
      <w:numPr>
        <w:ilvl w:val="5"/>
        <w:numId w:val="18"/>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9B17B4"/>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6572</Words>
  <Characters>37462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Sehapi</dc:creator>
  <cp:lastModifiedBy>Siphiwo Magagula</cp:lastModifiedBy>
  <cp:revision>2</cp:revision>
  <dcterms:created xsi:type="dcterms:W3CDTF">2018-02-28T12:12:00Z</dcterms:created>
  <dcterms:modified xsi:type="dcterms:W3CDTF">2018-02-28T12:12:00Z</dcterms:modified>
</cp:coreProperties>
</file>