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CE" w:rsidRDefault="00AC71CE" w:rsidP="00E254E4">
      <w:pPr>
        <w:tabs>
          <w:tab w:val="left" w:pos="567"/>
        </w:tabs>
        <w:spacing w:line="360" w:lineRule="auto"/>
        <w:ind w:right="685"/>
        <w:jc w:val="center"/>
        <w:rPr>
          <w:rFonts w:ascii="Arial" w:hAnsi="Arial" w:cs="Arial"/>
          <w:b/>
          <w:sz w:val="22"/>
          <w:szCs w:val="22"/>
        </w:rPr>
      </w:pPr>
    </w:p>
    <w:p w:rsidR="00CA4BDE" w:rsidRDefault="00E254E4" w:rsidP="00E254E4">
      <w:pPr>
        <w:tabs>
          <w:tab w:val="left" w:pos="567"/>
        </w:tabs>
        <w:spacing w:line="360" w:lineRule="auto"/>
        <w:ind w:right="685"/>
        <w:jc w:val="center"/>
        <w:rPr>
          <w:rFonts w:ascii="Arial" w:hAnsi="Arial" w:cs="Arial"/>
          <w:b/>
          <w:sz w:val="22"/>
          <w:szCs w:val="22"/>
        </w:rPr>
      </w:pPr>
      <w:r>
        <w:rPr>
          <w:rFonts w:ascii="Arial" w:hAnsi="Arial" w:cs="Arial"/>
          <w:b/>
          <w:sz w:val="22"/>
          <w:szCs w:val="22"/>
        </w:rPr>
        <w:t xml:space="preserve">AGREEMENT FOR THE </w:t>
      </w:r>
      <w:r w:rsidR="00CA4BDE">
        <w:rPr>
          <w:rFonts w:ascii="Arial" w:hAnsi="Arial" w:cs="Arial"/>
          <w:b/>
          <w:sz w:val="22"/>
          <w:szCs w:val="22"/>
        </w:rPr>
        <w:t>INSTALLATION, SUPPLY AND MAINTENANCE OF HOT AND COLD WATER DISPENSERS AND THE SUPPLY AND DELIVERY OF BOTTLED WATER TO CERTAIN SARS OFFICES</w:t>
      </w:r>
    </w:p>
    <w:p w:rsidR="002711E4" w:rsidRDefault="002711E4" w:rsidP="00E254E4">
      <w:pPr>
        <w:tabs>
          <w:tab w:val="left" w:pos="567"/>
        </w:tabs>
        <w:spacing w:line="360" w:lineRule="auto"/>
        <w:ind w:right="685"/>
        <w:jc w:val="center"/>
        <w:rPr>
          <w:rFonts w:ascii="Arial" w:hAnsi="Arial" w:cs="Arial"/>
          <w:b/>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r>
        <w:rPr>
          <w:rFonts w:ascii="Arial" w:hAnsi="Arial" w:cs="Arial"/>
          <w:sz w:val="22"/>
          <w:szCs w:val="22"/>
        </w:rPr>
        <w:t>Between</w:t>
      </w:r>
    </w:p>
    <w:p w:rsidR="00E254E4" w:rsidRDefault="00E254E4" w:rsidP="00E254E4">
      <w:pPr>
        <w:spacing w:line="360" w:lineRule="auto"/>
        <w:ind w:left="426" w:right="685"/>
        <w:jc w:val="center"/>
        <w:rPr>
          <w:rFonts w:ascii="Arial" w:hAnsi="Arial" w:cs="Arial"/>
          <w:sz w:val="22"/>
          <w:szCs w:val="22"/>
        </w:rPr>
      </w:pPr>
    </w:p>
    <w:p w:rsidR="00E254E4" w:rsidRDefault="00E254E4" w:rsidP="00E254E4">
      <w:pPr>
        <w:spacing w:line="360" w:lineRule="auto"/>
        <w:ind w:left="426" w:right="685"/>
        <w:jc w:val="center"/>
        <w:rPr>
          <w:rFonts w:ascii="Arial" w:hAnsi="Arial" w:cs="Arial"/>
          <w:sz w:val="22"/>
          <w:szCs w:val="22"/>
        </w:rPr>
      </w:pPr>
    </w:p>
    <w:p w:rsidR="00AC71CE" w:rsidRDefault="00AC71CE" w:rsidP="00E254E4">
      <w:pPr>
        <w:spacing w:line="360" w:lineRule="auto"/>
        <w:ind w:left="426" w:right="685"/>
        <w:jc w:val="center"/>
        <w:rPr>
          <w:rFonts w:ascii="Arial" w:hAnsi="Arial" w:cs="Arial"/>
          <w:sz w:val="22"/>
          <w:szCs w:val="22"/>
        </w:rPr>
      </w:pPr>
    </w:p>
    <w:p w:rsidR="00E254E4" w:rsidRDefault="00E254E4" w:rsidP="00E254E4">
      <w:pPr>
        <w:pStyle w:val="ListParagraph"/>
        <w:spacing w:line="360" w:lineRule="auto"/>
        <w:ind w:left="0" w:right="685"/>
        <w:jc w:val="center"/>
      </w:pPr>
      <w:r>
        <w:rPr>
          <w:b/>
        </w:rPr>
        <w:t xml:space="preserve">The SOUTH AFRICAN REVENUE SERVICE, </w:t>
      </w:r>
      <w:r>
        <w:t>an organ of state within the public administration but outside the public service established in terms of Section 2 of the South African Revenue Service Act, 1997 ( Act No. 34 of 1997)</w:t>
      </w:r>
    </w:p>
    <w:p w:rsidR="00E254E4" w:rsidRDefault="00E254E4" w:rsidP="00E254E4">
      <w:pPr>
        <w:pStyle w:val="ListParagraph"/>
        <w:spacing w:line="360" w:lineRule="auto"/>
        <w:ind w:left="0" w:right="685"/>
        <w:jc w:val="center"/>
        <w:rPr>
          <w:b/>
        </w:rPr>
      </w:pPr>
      <w:r>
        <w:rPr>
          <w:b/>
        </w:rPr>
        <w:t>(“SARS”)</w:t>
      </w:r>
    </w:p>
    <w:p w:rsidR="00E254E4" w:rsidRDefault="00E254E4" w:rsidP="00E254E4">
      <w:pPr>
        <w:tabs>
          <w:tab w:val="left" w:pos="1440"/>
          <w:tab w:val="left" w:pos="1620"/>
          <w:tab w:val="left" w:pos="1800"/>
        </w:tabs>
        <w:spacing w:line="360" w:lineRule="auto"/>
        <w:ind w:left="426"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b/>
          <w:sz w:val="22"/>
          <w:szCs w:val="22"/>
        </w:rPr>
      </w:pPr>
    </w:p>
    <w:p w:rsidR="00AC71CE" w:rsidRDefault="00AC71CE" w:rsidP="00E254E4">
      <w:pPr>
        <w:spacing w:line="360" w:lineRule="auto"/>
        <w:ind w:right="685"/>
        <w:jc w:val="center"/>
        <w:rPr>
          <w:rFonts w:ascii="Arial" w:hAnsi="Arial" w:cs="Arial"/>
          <w:b/>
          <w:sz w:val="22"/>
          <w:szCs w:val="22"/>
        </w:rPr>
      </w:pP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And</w:t>
      </w:r>
    </w:p>
    <w:p w:rsidR="00E254E4" w:rsidRDefault="00E254E4" w:rsidP="00E254E4">
      <w:pPr>
        <w:spacing w:line="360" w:lineRule="auto"/>
        <w:ind w:right="685"/>
        <w:jc w:val="center"/>
        <w:rPr>
          <w:rFonts w:ascii="Arial" w:hAnsi="Arial" w:cs="Arial"/>
          <w:sz w:val="22"/>
          <w:szCs w:val="22"/>
        </w:rPr>
      </w:pPr>
    </w:p>
    <w:p w:rsidR="00E254E4" w:rsidRDefault="00E254E4" w:rsidP="00E254E4">
      <w:pPr>
        <w:spacing w:line="360" w:lineRule="auto"/>
        <w:ind w:right="685"/>
        <w:jc w:val="center"/>
        <w:rPr>
          <w:rFonts w:ascii="Arial" w:hAnsi="Arial" w:cs="Arial"/>
          <w:sz w:val="22"/>
          <w:szCs w:val="22"/>
        </w:rPr>
      </w:pPr>
    </w:p>
    <w:p w:rsidR="00CA4BDE" w:rsidRDefault="00885CB3" w:rsidP="00CA4BDE">
      <w:pPr>
        <w:spacing w:line="360" w:lineRule="auto"/>
        <w:ind w:right="685"/>
        <w:jc w:val="center"/>
        <w:rPr>
          <w:rFonts w:ascii="Arial" w:hAnsi="Arial" w:cs="Arial"/>
          <w:bCs/>
          <w:sz w:val="22"/>
          <w:szCs w:val="22"/>
        </w:rPr>
      </w:pPr>
      <w:r>
        <w:rPr>
          <w:rFonts w:ascii="Arial" w:hAnsi="Arial" w:cs="Arial"/>
          <w:bCs/>
          <w:sz w:val="22"/>
          <w:szCs w:val="22"/>
        </w:rPr>
        <w:t>……………</w:t>
      </w:r>
      <w:r w:rsidR="00CA4BDE">
        <w:rPr>
          <w:rFonts w:ascii="Arial" w:hAnsi="Arial" w:cs="Arial"/>
          <w:bCs/>
          <w:sz w:val="22"/>
          <w:szCs w:val="22"/>
        </w:rPr>
        <w:t>…………………………….,</w:t>
      </w:r>
      <w:r w:rsidR="00CA4BDE">
        <w:rPr>
          <w:rStyle w:val="CommentReference"/>
        </w:rPr>
        <w:commentReference w:id="0"/>
      </w:r>
    </w:p>
    <w:p w:rsidR="000F3112" w:rsidRPr="00CA4BDE" w:rsidRDefault="00E254E4" w:rsidP="00CA4BDE">
      <w:pPr>
        <w:spacing w:line="360" w:lineRule="auto"/>
        <w:ind w:right="685"/>
        <w:jc w:val="center"/>
        <w:rPr>
          <w:rFonts w:ascii="Arial" w:hAnsi="Arial" w:cs="Arial"/>
          <w:bCs/>
          <w:sz w:val="22"/>
          <w:szCs w:val="22"/>
        </w:rPr>
      </w:pPr>
      <w:proofErr w:type="gramStart"/>
      <w:r>
        <w:rPr>
          <w:rFonts w:ascii="Arial" w:hAnsi="Arial" w:cs="Arial"/>
          <w:bCs/>
          <w:sz w:val="22"/>
          <w:szCs w:val="22"/>
        </w:rPr>
        <w:t>with</w:t>
      </w:r>
      <w:proofErr w:type="gramEnd"/>
      <w:r>
        <w:rPr>
          <w:rFonts w:ascii="Arial" w:hAnsi="Arial" w:cs="Arial"/>
          <w:bCs/>
          <w:sz w:val="22"/>
          <w:szCs w:val="22"/>
        </w:rPr>
        <w:t xml:space="preserve"> registration number </w:t>
      </w:r>
      <w:r w:rsidR="00CA4BDE">
        <w:rPr>
          <w:rFonts w:ascii="Arial" w:hAnsi="Arial" w:cs="Arial"/>
          <w:bCs/>
          <w:sz w:val="22"/>
          <w:szCs w:val="22"/>
        </w:rPr>
        <w:t>………………………………..</w:t>
      </w:r>
      <w:commentRangeStart w:id="1"/>
      <w:r>
        <w:rPr>
          <w:rFonts w:ascii="Arial" w:hAnsi="Arial" w:cs="Arial"/>
          <w:sz w:val="22"/>
          <w:szCs w:val="22"/>
        </w:rPr>
        <w:t>and</w:t>
      </w:r>
      <w:commentRangeEnd w:id="1"/>
      <w:r w:rsidR="00CA4BDE">
        <w:rPr>
          <w:rStyle w:val="CommentReference"/>
        </w:rPr>
        <w:commentReference w:id="1"/>
      </w:r>
      <w:r>
        <w:rPr>
          <w:rFonts w:ascii="Arial" w:hAnsi="Arial" w:cs="Arial"/>
          <w:sz w:val="22"/>
          <w:szCs w:val="22"/>
        </w:rPr>
        <w:t xml:space="preserve"> with its principal place of business </w:t>
      </w:r>
      <w:commentRangeStart w:id="2"/>
      <w:r>
        <w:rPr>
          <w:rFonts w:ascii="Arial" w:hAnsi="Arial" w:cs="Arial"/>
          <w:sz w:val="22"/>
          <w:szCs w:val="22"/>
        </w:rPr>
        <w:t>as</w:t>
      </w:r>
      <w:commentRangeEnd w:id="2"/>
      <w:r w:rsidR="00CA4BDE">
        <w:rPr>
          <w:rStyle w:val="CommentReference"/>
        </w:rPr>
        <w:commentReference w:id="2"/>
      </w:r>
      <w:r w:rsidR="003E086D">
        <w:rPr>
          <w:rFonts w:ascii="Arial" w:hAnsi="Arial" w:cs="Arial"/>
          <w:sz w:val="22"/>
          <w:szCs w:val="22"/>
        </w:rPr>
        <w:t xml:space="preserve"> </w:t>
      </w:r>
      <w:r w:rsidR="00885CB3">
        <w:rPr>
          <w:rFonts w:ascii="Arial" w:hAnsi="Arial" w:cs="Arial"/>
          <w:sz w:val="22"/>
          <w:szCs w:val="22"/>
        </w:rPr>
        <w:t>……………..</w:t>
      </w:r>
    </w:p>
    <w:p w:rsidR="00E254E4" w:rsidRDefault="00E254E4" w:rsidP="00E254E4">
      <w:pPr>
        <w:spacing w:line="360" w:lineRule="auto"/>
        <w:ind w:right="685"/>
        <w:jc w:val="center"/>
        <w:rPr>
          <w:rFonts w:ascii="Arial" w:hAnsi="Arial" w:cs="Arial"/>
          <w:sz w:val="22"/>
          <w:szCs w:val="22"/>
        </w:rPr>
      </w:pPr>
      <w:r>
        <w:rPr>
          <w:rFonts w:ascii="Arial" w:hAnsi="Arial" w:cs="Arial"/>
          <w:sz w:val="22"/>
          <w:szCs w:val="22"/>
        </w:rPr>
        <w:t>(“</w:t>
      </w:r>
      <w:r>
        <w:rPr>
          <w:rFonts w:ascii="Arial" w:hAnsi="Arial" w:cs="Arial"/>
          <w:b/>
          <w:sz w:val="22"/>
          <w:szCs w:val="22"/>
        </w:rPr>
        <w:t>Service Provider”</w:t>
      </w:r>
      <w:r>
        <w:rPr>
          <w:rFonts w:ascii="Arial" w:hAnsi="Arial" w:cs="Arial"/>
          <w:sz w:val="22"/>
          <w:szCs w:val="22"/>
        </w:rPr>
        <w:t>)</w:t>
      </w: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E254E4" w:rsidRDefault="00E254E4" w:rsidP="00E254E4">
      <w:pPr>
        <w:spacing w:line="360" w:lineRule="auto"/>
        <w:ind w:right="685"/>
        <w:jc w:val="both"/>
        <w:rPr>
          <w:rFonts w:ascii="Arial" w:hAnsi="Arial" w:cs="Arial"/>
          <w:sz w:val="22"/>
          <w:szCs w:val="22"/>
          <w:lang w:val="en-US"/>
        </w:rPr>
      </w:pPr>
    </w:p>
    <w:p w:rsidR="002711E4" w:rsidRDefault="002711E4" w:rsidP="00CA1866">
      <w:pPr>
        <w:tabs>
          <w:tab w:val="center" w:pos="4464"/>
        </w:tabs>
        <w:spacing w:before="80" w:after="80" w:line="360" w:lineRule="auto"/>
        <w:ind w:right="685"/>
        <w:rPr>
          <w:rFonts w:ascii="Arial" w:hAnsi="Arial" w:cs="Arial"/>
          <w:b/>
          <w:sz w:val="22"/>
          <w:szCs w:val="22"/>
        </w:rPr>
      </w:pPr>
    </w:p>
    <w:p w:rsidR="0078362A" w:rsidRDefault="00E254E4" w:rsidP="00531B6E">
      <w:pPr>
        <w:tabs>
          <w:tab w:val="center" w:pos="4464"/>
        </w:tabs>
        <w:spacing w:before="80" w:after="80" w:line="360" w:lineRule="auto"/>
        <w:ind w:left="993" w:right="685" w:hanging="568"/>
        <w:jc w:val="center"/>
        <w:rPr>
          <w:rFonts w:ascii="Arial" w:hAnsi="Arial" w:cs="Arial"/>
          <w:b/>
          <w:sz w:val="22"/>
          <w:szCs w:val="22"/>
        </w:rPr>
      </w:pPr>
      <w:r w:rsidRPr="005626BD">
        <w:rPr>
          <w:rFonts w:ascii="Arial" w:hAnsi="Arial" w:cs="Arial"/>
          <w:b/>
          <w:sz w:val="22"/>
          <w:szCs w:val="22"/>
        </w:rPr>
        <w:lastRenderedPageBreak/>
        <w:t>T</w:t>
      </w:r>
      <w:r w:rsidR="00887A59">
        <w:rPr>
          <w:rFonts w:ascii="Arial" w:hAnsi="Arial" w:cs="Arial"/>
          <w:b/>
          <w:sz w:val="22"/>
          <w:szCs w:val="22"/>
        </w:rPr>
        <w:t>ABLE OF CONTENTS</w:t>
      </w:r>
    </w:p>
    <w:p w:rsidR="00E254E4" w:rsidRDefault="00E254E4" w:rsidP="00531B6E">
      <w:pPr>
        <w:tabs>
          <w:tab w:val="center" w:pos="4464"/>
        </w:tabs>
        <w:spacing w:before="80" w:after="80" w:line="360" w:lineRule="auto"/>
        <w:ind w:left="993" w:right="685" w:hanging="568"/>
        <w:jc w:val="center"/>
        <w:rPr>
          <w:rFonts w:ascii="Arial" w:hAnsi="Arial" w:cs="Arial"/>
          <w:sz w:val="22"/>
          <w:szCs w:val="22"/>
        </w:rPr>
      </w:pPr>
    </w:p>
    <w:bookmarkStart w:id="3" w:name="_Toc179617252"/>
    <w:bookmarkStart w:id="4" w:name="_Ref179339982"/>
    <w:bookmarkStart w:id="5" w:name="_Ref41477295"/>
    <w:bookmarkStart w:id="6" w:name="_Ref41476917"/>
    <w:bookmarkStart w:id="7" w:name="_Toc519590956"/>
    <w:p w:rsidR="00E254E4" w:rsidRPr="00531B6E" w:rsidRDefault="00E254E4" w:rsidP="00531B6E">
      <w:pPr>
        <w:pStyle w:val="TOC1"/>
        <w:spacing w:after="0" w:line="480" w:lineRule="auto"/>
        <w:rPr>
          <w:rFonts w:ascii="Arial" w:hAnsi="Arial" w:cs="Arial"/>
          <w:b/>
          <w:noProof/>
          <w:sz w:val="22"/>
          <w:szCs w:val="22"/>
          <w:lang w:val="en-ZA" w:eastAsia="en-ZA"/>
        </w:rPr>
      </w:pPr>
      <w:r w:rsidRPr="00531B6E">
        <w:rPr>
          <w:rFonts w:ascii="Arial" w:hAnsi="Arial" w:cs="Arial"/>
          <w:sz w:val="22"/>
          <w:szCs w:val="22"/>
        </w:rPr>
        <w:fldChar w:fldCharType="begin"/>
      </w:r>
      <w:r w:rsidRPr="00531B6E">
        <w:rPr>
          <w:rFonts w:ascii="Arial" w:hAnsi="Arial" w:cs="Arial"/>
          <w:sz w:val="22"/>
          <w:szCs w:val="22"/>
        </w:rPr>
        <w:instrText xml:space="preserve"> TOC \f \h \z </w:instrText>
      </w:r>
      <w:r w:rsidRPr="00531B6E">
        <w:rPr>
          <w:rFonts w:ascii="Arial" w:hAnsi="Arial" w:cs="Arial"/>
          <w:sz w:val="22"/>
          <w:szCs w:val="22"/>
        </w:rPr>
        <w:fldChar w:fldCharType="separate"/>
      </w:r>
      <w:hyperlink r:id="rId10" w:anchor="_Toc422744407" w:history="1">
        <w:r w:rsidRPr="00531B6E">
          <w:rPr>
            <w:rStyle w:val="Hyperlink"/>
            <w:rFonts w:ascii="Arial" w:hAnsi="Arial" w:cs="Arial"/>
            <w:b/>
            <w:noProof/>
            <w:sz w:val="22"/>
            <w:szCs w:val="22"/>
          </w:rPr>
          <w:t>1.   INTERPRETATION</w:t>
        </w:r>
        <w:r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Pr="00531B6E">
          <w:rPr>
            <w:rStyle w:val="Hyperlink"/>
            <w:rFonts w:ascii="Arial" w:hAnsi="Arial" w:cs="Arial"/>
            <w:b/>
            <w:noProof/>
            <w:sz w:val="22"/>
            <w:szCs w:val="22"/>
          </w:rPr>
          <w:fldChar w:fldCharType="begin"/>
        </w:r>
        <w:r w:rsidRPr="00531B6E">
          <w:rPr>
            <w:rStyle w:val="Hyperlink"/>
            <w:rFonts w:ascii="Arial" w:hAnsi="Arial" w:cs="Arial"/>
            <w:b/>
            <w:noProof/>
            <w:webHidden/>
            <w:sz w:val="22"/>
            <w:szCs w:val="22"/>
          </w:rPr>
          <w:instrText xml:space="preserve"> PAGEREF _Toc422744407 \h </w:instrText>
        </w:r>
        <w:r w:rsidRPr="00531B6E">
          <w:rPr>
            <w:rStyle w:val="Hyperlink"/>
            <w:rFonts w:ascii="Arial" w:hAnsi="Arial" w:cs="Arial"/>
            <w:b/>
            <w:noProof/>
            <w:sz w:val="22"/>
            <w:szCs w:val="22"/>
          </w:rPr>
        </w:r>
        <w:r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3</w:t>
        </w:r>
        <w:r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1" w:anchor="_Toc422744408" w:history="1">
        <w:r w:rsidR="005E0F45" w:rsidRPr="00531B6E">
          <w:rPr>
            <w:rStyle w:val="Hyperlink"/>
            <w:rFonts w:ascii="Arial" w:hAnsi="Arial" w:cs="Arial"/>
            <w:b/>
            <w:noProof/>
            <w:sz w:val="22"/>
            <w:szCs w:val="22"/>
          </w:rPr>
          <w:t>2.   APPOINTMENT</w:t>
        </w:r>
        <w:r w:rsidR="005E0F45"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7</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2" w:anchor="_Toc422744409" w:history="1">
        <w:r w:rsidR="00E254E4" w:rsidRPr="00531B6E">
          <w:rPr>
            <w:rStyle w:val="Hyperlink"/>
            <w:rFonts w:ascii="Arial" w:hAnsi="Arial" w:cs="Arial"/>
            <w:b/>
            <w:noProof/>
            <w:sz w:val="22"/>
            <w:szCs w:val="22"/>
          </w:rPr>
          <w:t>3.   DURATION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_Toc422744409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8</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3" w:anchor="_Toc422744410" w:history="1">
        <w:r w:rsidR="00F74208" w:rsidRPr="00531B6E">
          <w:rPr>
            <w:rStyle w:val="Hyperlink"/>
            <w:rFonts w:ascii="Arial" w:hAnsi="Arial" w:cs="Arial"/>
            <w:b/>
            <w:noProof/>
            <w:sz w:val="22"/>
            <w:szCs w:val="22"/>
          </w:rPr>
          <w:t>4.   SERVICES</w:t>
        </w:r>
        <w:r w:rsidR="00F74208"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t xml:space="preserve">  </w:t>
        </w:r>
        <w:r w:rsidR="0077593B">
          <w:rPr>
            <w:rStyle w:val="Hyperlink"/>
            <w:rFonts w:ascii="Arial" w:hAnsi="Arial" w:cs="Arial"/>
            <w:b/>
            <w:noProof/>
            <w:webHidden/>
            <w:sz w:val="22"/>
            <w:szCs w:val="22"/>
          </w:rPr>
          <w:t>8</w:t>
        </w:r>
      </w:hyperlink>
    </w:p>
    <w:p w:rsidR="00E254E4" w:rsidRPr="00531B6E" w:rsidRDefault="008D61AC" w:rsidP="00531B6E">
      <w:pPr>
        <w:pStyle w:val="TOC1"/>
        <w:spacing w:after="0" w:line="480" w:lineRule="auto"/>
        <w:rPr>
          <w:rFonts w:ascii="Arial" w:hAnsi="Arial" w:cs="Arial"/>
          <w:b/>
          <w:noProof/>
          <w:sz w:val="22"/>
          <w:szCs w:val="22"/>
          <w:lang w:val="en-ZA" w:eastAsia="en-ZA"/>
        </w:rPr>
      </w:pPr>
      <w:r w:rsidRPr="008D61AC">
        <w:rPr>
          <w:rStyle w:val="Hyperlink"/>
          <w:rFonts w:ascii="Arial" w:hAnsi="Arial" w:cs="Arial"/>
          <w:b/>
          <w:noProof/>
          <w:color w:val="auto"/>
          <w:sz w:val="22"/>
          <w:szCs w:val="22"/>
          <w:u w:val="none"/>
        </w:rPr>
        <w:t>5.</w:t>
      </w:r>
      <w:r w:rsidR="00A47323" w:rsidRPr="00531B6E">
        <w:rPr>
          <w:rStyle w:val="Hyperlink"/>
          <w:rFonts w:ascii="Arial" w:hAnsi="Arial" w:cs="Arial"/>
          <w:b/>
          <w:noProof/>
          <w:sz w:val="22"/>
          <w:szCs w:val="22"/>
          <w:u w:val="none"/>
        </w:rPr>
        <w:t xml:space="preserve">   </w:t>
      </w:r>
      <w:r w:rsidR="00A22242" w:rsidRPr="00531B6E">
        <w:rPr>
          <w:rStyle w:val="Hyperlink"/>
          <w:rFonts w:ascii="Arial" w:hAnsi="Arial" w:cs="Arial"/>
          <w:b/>
          <w:noProof/>
          <w:color w:val="auto"/>
          <w:sz w:val="22"/>
          <w:szCs w:val="22"/>
          <w:u w:val="none"/>
        </w:rPr>
        <w:t>SERVICE PROVIDER'S OBLIGATIONS</w:t>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DF4366" w:rsidRPr="00531B6E">
        <w:rPr>
          <w:rStyle w:val="Hyperlink"/>
          <w:rFonts w:ascii="Arial" w:hAnsi="Arial" w:cs="Arial"/>
          <w:b/>
          <w:noProof/>
          <w:color w:val="auto"/>
          <w:sz w:val="22"/>
          <w:szCs w:val="22"/>
          <w:u w:val="none"/>
        </w:rPr>
        <w:tab/>
      </w:r>
      <w:r w:rsidR="00FD5398">
        <w:rPr>
          <w:rStyle w:val="Hyperlink"/>
          <w:rFonts w:ascii="Arial" w:hAnsi="Arial" w:cs="Arial"/>
          <w:b/>
          <w:noProof/>
          <w:color w:val="auto"/>
          <w:sz w:val="22"/>
          <w:szCs w:val="22"/>
          <w:u w:val="none"/>
        </w:rPr>
        <w:t xml:space="preserve">  </w:t>
      </w:r>
      <w:r w:rsidR="0088124C">
        <w:rPr>
          <w:rStyle w:val="Hyperlink"/>
          <w:rFonts w:ascii="Arial" w:hAnsi="Arial" w:cs="Arial"/>
          <w:b/>
          <w:noProof/>
          <w:color w:val="auto"/>
          <w:sz w:val="22"/>
          <w:szCs w:val="22"/>
          <w:u w:val="none"/>
        </w:rPr>
        <w:t>8</w:t>
      </w:r>
    </w:p>
    <w:p w:rsidR="00E254E4" w:rsidRPr="008D61AC" w:rsidRDefault="008D61AC" w:rsidP="00531B6E">
      <w:pPr>
        <w:pStyle w:val="TOC1"/>
        <w:spacing w:after="0" w:line="480" w:lineRule="auto"/>
        <w:rPr>
          <w:rFonts w:ascii="Arial" w:hAnsi="Arial" w:cs="Arial"/>
          <w:b/>
          <w:noProof/>
          <w:sz w:val="22"/>
          <w:szCs w:val="22"/>
          <w:lang w:val="en-ZA" w:eastAsia="en-ZA"/>
        </w:rPr>
      </w:pPr>
      <w:r w:rsidRPr="008D61AC">
        <w:rPr>
          <w:rFonts w:ascii="Arial" w:hAnsi="Arial" w:cs="Arial"/>
          <w:b/>
          <w:sz w:val="22"/>
          <w:szCs w:val="22"/>
        </w:rPr>
        <w:t>6</w:t>
      </w:r>
      <w:hyperlink r:id="rId14" w:anchor="_Toc422744413" w:history="1">
        <w:r w:rsidR="00E254E4" w:rsidRPr="008D61AC">
          <w:rPr>
            <w:rStyle w:val="Hyperlink"/>
            <w:rFonts w:ascii="Arial" w:hAnsi="Arial" w:cs="Arial"/>
            <w:b/>
            <w:noProof/>
            <w:sz w:val="22"/>
            <w:szCs w:val="22"/>
          </w:rPr>
          <w:t>.   A</w:t>
        </w:r>
        <w:r w:rsidR="005626BD" w:rsidRPr="008D61AC">
          <w:rPr>
            <w:rStyle w:val="Hyperlink"/>
            <w:rFonts w:ascii="Arial" w:hAnsi="Arial" w:cs="Arial"/>
            <w:b/>
            <w:noProof/>
            <w:sz w:val="22"/>
            <w:szCs w:val="22"/>
          </w:rPr>
          <w:t>CCEPTANCE AND REVIEW</w:t>
        </w:r>
        <w:r w:rsidR="00E254E4"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DF4366" w:rsidRPr="008D61AC">
          <w:rPr>
            <w:rStyle w:val="Hyperlink"/>
            <w:rFonts w:ascii="Arial" w:hAnsi="Arial" w:cs="Arial"/>
            <w:b/>
            <w:noProof/>
            <w:webHidden/>
            <w:sz w:val="22"/>
            <w:szCs w:val="22"/>
          </w:rPr>
          <w:tab/>
        </w:r>
        <w:r w:rsidR="0088124C">
          <w:rPr>
            <w:rStyle w:val="Hyperlink"/>
            <w:rFonts w:ascii="Arial" w:hAnsi="Arial" w:cs="Arial"/>
            <w:b/>
            <w:noProof/>
            <w:webHidden/>
            <w:sz w:val="22"/>
            <w:szCs w:val="22"/>
          </w:rPr>
          <w:t xml:space="preserve">  9</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5" w:anchor="_Toc422744414" w:history="1">
        <w:r w:rsidR="008D61AC">
          <w:rPr>
            <w:rStyle w:val="Hyperlink"/>
            <w:rFonts w:ascii="Arial" w:hAnsi="Arial" w:cs="Arial"/>
            <w:b/>
            <w:noProof/>
            <w:sz w:val="22"/>
            <w:szCs w:val="22"/>
          </w:rPr>
          <w:t>7</w:t>
        </w:r>
        <w:r w:rsidR="00E254E4" w:rsidRPr="00531B6E">
          <w:rPr>
            <w:rStyle w:val="Hyperlink"/>
            <w:rFonts w:ascii="Arial" w:hAnsi="Arial" w:cs="Arial"/>
            <w:b/>
            <w:noProof/>
            <w:sz w:val="22"/>
            <w:szCs w:val="22"/>
          </w:rPr>
          <w:t>.   S</w:t>
        </w:r>
        <w:r w:rsidR="005626BD" w:rsidRPr="00531B6E">
          <w:rPr>
            <w:rStyle w:val="Hyperlink"/>
            <w:rFonts w:ascii="Arial" w:hAnsi="Arial" w:cs="Arial"/>
            <w:b/>
            <w:noProof/>
            <w:sz w:val="22"/>
            <w:szCs w:val="22"/>
          </w:rPr>
          <w:t>ERVICE LEVELS AND PENALTIES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_Toc422744414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0</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6" w:anchor="_Toc422744415" w:history="1">
        <w:r w:rsidR="008D61AC">
          <w:rPr>
            <w:rStyle w:val="Hyperlink"/>
            <w:rFonts w:ascii="Arial" w:hAnsi="Arial" w:cs="Arial"/>
            <w:b/>
            <w:noProof/>
            <w:sz w:val="22"/>
            <w:szCs w:val="22"/>
          </w:rPr>
          <w:t>8</w:t>
        </w:r>
        <w:r w:rsidR="00E254E4" w:rsidRPr="00531B6E">
          <w:rPr>
            <w:rStyle w:val="Hyperlink"/>
            <w:rFonts w:ascii="Arial" w:hAnsi="Arial" w:cs="Arial"/>
            <w:b/>
            <w:noProof/>
            <w:sz w:val="22"/>
            <w:szCs w:val="22"/>
          </w:rPr>
          <w:t>.   SARS’ OBLIGATIONS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_Toc422744415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2</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7" w:anchor="_Toc422744416" w:history="1">
        <w:r w:rsidR="008D61AC">
          <w:rPr>
            <w:rStyle w:val="Hyperlink"/>
            <w:rFonts w:ascii="Arial" w:hAnsi="Arial" w:cs="Arial"/>
            <w:b/>
            <w:noProof/>
            <w:sz w:val="22"/>
            <w:szCs w:val="22"/>
          </w:rPr>
          <w:t>9</w:t>
        </w:r>
        <w:r w:rsidR="00E254E4" w:rsidRPr="00531B6E">
          <w:rPr>
            <w:rStyle w:val="Hyperlink"/>
            <w:rFonts w:ascii="Arial" w:hAnsi="Arial" w:cs="Arial"/>
            <w:b/>
            <w:noProof/>
            <w:sz w:val="22"/>
            <w:szCs w:val="22"/>
          </w:rPr>
          <w:t xml:space="preserve">.  </w:t>
        </w:r>
        <w:r w:rsidR="00D13ED5">
          <w:rPr>
            <w:rStyle w:val="Hyperlink"/>
            <w:rFonts w:ascii="Arial" w:hAnsi="Arial" w:cs="Arial"/>
            <w:b/>
            <w:noProof/>
            <w:sz w:val="22"/>
            <w:szCs w:val="22"/>
          </w:rPr>
          <w:t xml:space="preserve"> </w:t>
        </w:r>
        <w:r w:rsidR="00676054" w:rsidRPr="00531B6E">
          <w:rPr>
            <w:rStyle w:val="Hyperlink"/>
            <w:rFonts w:ascii="Arial" w:hAnsi="Arial" w:cs="Arial"/>
            <w:b/>
            <w:noProof/>
            <w:sz w:val="22"/>
            <w:szCs w:val="22"/>
          </w:rPr>
          <w:t xml:space="preserve">FEES, INVOICING AND </w:t>
        </w:r>
        <w:r w:rsidR="00E254E4" w:rsidRPr="00531B6E">
          <w:rPr>
            <w:rStyle w:val="Hyperlink"/>
            <w:rFonts w:ascii="Arial" w:hAnsi="Arial" w:cs="Arial"/>
            <w:b/>
            <w:noProof/>
            <w:sz w:val="22"/>
            <w:szCs w:val="22"/>
          </w:rPr>
          <w:t>PAYMENT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_Toc422744416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2</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8" w:anchor="_Toc422744417" w:history="1">
        <w:r w:rsidR="008D61AC">
          <w:rPr>
            <w:rStyle w:val="Hyperlink"/>
            <w:rFonts w:ascii="Arial" w:hAnsi="Arial" w:cs="Arial"/>
            <w:b/>
            <w:noProof/>
            <w:sz w:val="22"/>
            <w:szCs w:val="22"/>
          </w:rPr>
          <w:t>10</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INTELLECTUAL PROPERTY RIGHTS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_Toc422744417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3</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19" w:anchor="_Toc422744418" w:history="1">
        <w:r w:rsidR="008D61AC">
          <w:rPr>
            <w:rStyle w:val="Hyperlink"/>
            <w:rFonts w:ascii="Arial" w:hAnsi="Arial" w:cs="Arial"/>
            <w:b/>
            <w:noProof/>
            <w:sz w:val="22"/>
            <w:szCs w:val="22"/>
          </w:rPr>
          <w:t>11</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CONFIDENTIALITY</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_Toc422744418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3</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0" w:anchor="_Toc422744419" w:history="1">
        <w:r w:rsidR="008D61AC">
          <w:rPr>
            <w:rStyle w:val="Hyperlink"/>
            <w:rFonts w:ascii="Arial" w:hAnsi="Arial" w:cs="Arial"/>
            <w:b/>
            <w:noProof/>
            <w:sz w:val="22"/>
            <w:szCs w:val="22"/>
          </w:rPr>
          <w:t>12</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 xml:space="preserve">SECURITY VETTING OF </w:t>
        </w:r>
        <w:r w:rsidR="005626BD" w:rsidRPr="00531B6E">
          <w:rPr>
            <w:rStyle w:val="Hyperlink"/>
            <w:rFonts w:ascii="Arial" w:hAnsi="Arial" w:cs="Arial"/>
            <w:b/>
            <w:noProof/>
            <w:sz w:val="22"/>
            <w:szCs w:val="22"/>
          </w:rPr>
          <w:t>SERVICE PROVIDER</w:t>
        </w:r>
        <w:r w:rsidR="00E254E4" w:rsidRPr="00531B6E">
          <w:rPr>
            <w:rStyle w:val="Hyperlink"/>
            <w:rFonts w:ascii="Arial" w:hAnsi="Arial" w:cs="Arial"/>
            <w:b/>
            <w:noProof/>
            <w:sz w:val="22"/>
            <w:szCs w:val="22"/>
          </w:rPr>
          <w:t xml:space="preserve"> RESOURCES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_Toc422744419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5</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1" w:anchor="_Toc422744420" w:history="1">
        <w:r w:rsidR="008D61AC">
          <w:rPr>
            <w:rStyle w:val="Hyperlink"/>
            <w:rFonts w:ascii="Arial" w:hAnsi="Arial" w:cs="Arial"/>
            <w:b/>
            <w:noProof/>
            <w:sz w:val="22"/>
            <w:szCs w:val="22"/>
          </w:rPr>
          <w:t>13</w:t>
        </w:r>
        <w:r w:rsidR="00E254E4" w:rsidRPr="00531B6E">
          <w:rPr>
            <w:rStyle w:val="Hyperlink"/>
            <w:rFonts w:ascii="Arial" w:hAnsi="Arial" w:cs="Arial"/>
            <w:b/>
            <w:noProof/>
            <w:sz w:val="22"/>
            <w:szCs w:val="22"/>
          </w:rPr>
          <w:t>.  LIABILTY OF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_Toc422744420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1</w:t>
        </w:r>
        <w:r w:rsidR="0088124C">
          <w:rPr>
            <w:rStyle w:val="Hyperlink"/>
            <w:rFonts w:ascii="Arial" w:hAnsi="Arial" w:cs="Arial"/>
            <w:b/>
            <w:noProof/>
            <w:webHidden/>
            <w:sz w:val="22"/>
            <w:szCs w:val="22"/>
          </w:rPr>
          <w:t>5</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2" w:anchor="_Toc422744421" w:history="1">
        <w:r w:rsidR="008D61AC">
          <w:rPr>
            <w:rStyle w:val="Hyperlink"/>
            <w:rFonts w:ascii="Arial" w:hAnsi="Arial" w:cs="Arial"/>
            <w:b/>
            <w:noProof/>
            <w:sz w:val="22"/>
            <w:szCs w:val="22"/>
          </w:rPr>
          <w:t>14</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WARRANTIES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hyperlink>
      <w:r w:rsidR="000179B2" w:rsidRPr="000179B2">
        <w:rPr>
          <w:rStyle w:val="Hyperlink"/>
          <w:rFonts w:ascii="Arial" w:hAnsi="Arial" w:cs="Arial"/>
          <w:b/>
          <w:noProof/>
          <w:color w:val="auto"/>
          <w:sz w:val="22"/>
          <w:szCs w:val="22"/>
          <w:u w:val="none"/>
        </w:rPr>
        <w:t>1</w:t>
      </w:r>
      <w:r w:rsidR="0088124C">
        <w:rPr>
          <w:rStyle w:val="Hyperlink"/>
          <w:rFonts w:ascii="Arial" w:hAnsi="Arial" w:cs="Arial"/>
          <w:b/>
          <w:noProof/>
          <w:color w:val="auto"/>
          <w:sz w:val="22"/>
          <w:szCs w:val="22"/>
          <w:u w:val="none"/>
        </w:rPr>
        <w:t>5</w:t>
      </w:r>
    </w:p>
    <w:p w:rsidR="00E254E4" w:rsidRPr="00531B6E" w:rsidRDefault="004F103B" w:rsidP="00531B6E">
      <w:pPr>
        <w:pStyle w:val="TOC1"/>
        <w:spacing w:after="0" w:line="480" w:lineRule="auto"/>
        <w:rPr>
          <w:rFonts w:ascii="Arial" w:hAnsi="Arial" w:cs="Arial"/>
          <w:b/>
          <w:noProof/>
          <w:sz w:val="22"/>
          <w:szCs w:val="22"/>
          <w:lang w:val="en-ZA" w:eastAsia="en-ZA"/>
        </w:rPr>
      </w:pPr>
      <w:hyperlink r:id="rId23" w:anchor="_Toc422744422" w:history="1">
        <w:r w:rsidR="008D61AC">
          <w:rPr>
            <w:rStyle w:val="Hyperlink"/>
            <w:rFonts w:ascii="Arial" w:hAnsi="Arial" w:cs="Arial"/>
            <w:b/>
            <w:noProof/>
            <w:sz w:val="22"/>
            <w:szCs w:val="22"/>
          </w:rPr>
          <w:t>15</w:t>
        </w:r>
        <w:r w:rsidR="00E254E4" w:rsidRPr="00531B6E">
          <w:rPr>
            <w:rStyle w:val="Hyperlink"/>
            <w:rFonts w:ascii="Arial" w:hAnsi="Arial" w:cs="Arial"/>
            <w:b/>
            <w:noProof/>
            <w:sz w:val="22"/>
            <w:szCs w:val="22"/>
          </w:rPr>
          <w:t xml:space="preserve">. </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INDEMNITIES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8206A">
          <w:rPr>
            <w:rStyle w:val="Hyperlink"/>
            <w:rFonts w:ascii="Arial" w:hAnsi="Arial" w:cs="Arial"/>
            <w:b/>
            <w:noProof/>
            <w:webHidden/>
            <w:sz w:val="22"/>
            <w:szCs w:val="22"/>
          </w:rPr>
          <w:t>1</w:t>
        </w:r>
        <w:r w:rsidR="0088124C">
          <w:rPr>
            <w:rStyle w:val="Hyperlink"/>
            <w:rFonts w:ascii="Arial" w:hAnsi="Arial" w:cs="Arial"/>
            <w:b/>
            <w:noProof/>
            <w:webHidden/>
            <w:sz w:val="22"/>
            <w:szCs w:val="22"/>
          </w:rPr>
          <w:t>7</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4" w:anchor="_Toc422744423" w:history="1">
        <w:r w:rsidR="008D61AC">
          <w:rPr>
            <w:rStyle w:val="Hyperlink"/>
            <w:rFonts w:ascii="Arial" w:hAnsi="Arial" w:cs="Arial"/>
            <w:b/>
            <w:noProof/>
            <w:sz w:val="22"/>
            <w:szCs w:val="22"/>
          </w:rPr>
          <w:t>16</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TERMINATION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4530E9">
          <w:rPr>
            <w:rStyle w:val="Hyperlink"/>
            <w:rFonts w:ascii="Arial" w:hAnsi="Arial" w:cs="Arial"/>
            <w:b/>
            <w:noProof/>
            <w:webHidden/>
            <w:sz w:val="22"/>
            <w:szCs w:val="22"/>
          </w:rPr>
          <w:t>1</w:t>
        </w:r>
        <w:r w:rsidR="0088124C">
          <w:rPr>
            <w:rStyle w:val="Hyperlink"/>
            <w:rFonts w:ascii="Arial" w:hAnsi="Arial" w:cs="Arial"/>
            <w:b/>
            <w:noProof/>
            <w:webHidden/>
            <w:sz w:val="22"/>
            <w:szCs w:val="22"/>
          </w:rPr>
          <w:t>7</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5" w:anchor="_Toc422744425" w:history="1">
        <w:r w:rsidR="00E254E4" w:rsidRPr="00531B6E">
          <w:rPr>
            <w:rStyle w:val="Hyperlink"/>
            <w:rFonts w:ascii="Arial" w:hAnsi="Arial" w:cs="Arial"/>
            <w:b/>
            <w:noProof/>
            <w:sz w:val="22"/>
            <w:szCs w:val="22"/>
          </w:rPr>
          <w:t>1</w:t>
        </w:r>
        <w:r w:rsidR="008D61AC">
          <w:rPr>
            <w:rStyle w:val="Hyperlink"/>
            <w:rFonts w:ascii="Arial" w:hAnsi="Arial" w:cs="Arial"/>
            <w:b/>
            <w:noProof/>
            <w:sz w:val="22"/>
            <w:szCs w:val="22"/>
          </w:rPr>
          <w:t>7</w:t>
        </w:r>
        <w:r w:rsidR="00E254E4" w:rsidRPr="00531B6E">
          <w:rPr>
            <w:rStyle w:val="Hyperlink"/>
            <w:rFonts w:ascii="Arial" w:hAnsi="Arial" w:cs="Arial"/>
            <w:b/>
            <w:noProof/>
            <w:sz w:val="22"/>
            <w:szCs w:val="22"/>
          </w:rPr>
          <w:t>.   FORCE MAJEURE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88124C">
          <w:rPr>
            <w:rStyle w:val="Hyperlink"/>
            <w:rFonts w:ascii="Arial" w:hAnsi="Arial" w:cs="Arial"/>
            <w:b/>
            <w:noProof/>
            <w:webHidden/>
            <w:sz w:val="22"/>
            <w:szCs w:val="22"/>
          </w:rPr>
          <w:t>18</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6" w:anchor="_Toc422744426" w:history="1">
        <w:r w:rsidR="008D61AC">
          <w:rPr>
            <w:rStyle w:val="Hyperlink"/>
            <w:rFonts w:ascii="Arial" w:hAnsi="Arial" w:cs="Arial"/>
            <w:b/>
            <w:noProof/>
            <w:sz w:val="22"/>
            <w:szCs w:val="22"/>
          </w:rPr>
          <w:t>18</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RELATIONSHIP BETWEEN THE PARTIES</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88124C">
          <w:rPr>
            <w:rStyle w:val="Hyperlink"/>
            <w:rFonts w:ascii="Arial" w:hAnsi="Arial" w:cs="Arial"/>
            <w:b/>
            <w:noProof/>
            <w:webHidden/>
            <w:sz w:val="22"/>
            <w:szCs w:val="22"/>
          </w:rPr>
          <w:t>19</w:t>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27" w:anchor="_Toc422744427" w:history="1">
        <w:r w:rsidR="008D61AC">
          <w:rPr>
            <w:rStyle w:val="Hyperlink"/>
            <w:rFonts w:ascii="Arial" w:hAnsi="Arial" w:cs="Arial"/>
            <w:b/>
            <w:noProof/>
            <w:sz w:val="22"/>
            <w:szCs w:val="22"/>
          </w:rPr>
          <w:t>19</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DISPUTE RESOLUTION</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730846">
          <w:rPr>
            <w:rStyle w:val="Hyperlink"/>
            <w:rFonts w:ascii="Arial" w:hAnsi="Arial" w:cs="Arial"/>
            <w:b/>
            <w:noProof/>
            <w:webHidden/>
            <w:sz w:val="22"/>
            <w:szCs w:val="22"/>
          </w:rPr>
          <w:t>2</w:t>
        </w:r>
        <w:r w:rsidR="0088124C">
          <w:rPr>
            <w:rStyle w:val="Hyperlink"/>
            <w:rFonts w:ascii="Arial" w:hAnsi="Arial" w:cs="Arial"/>
            <w:b/>
            <w:noProof/>
            <w:webHidden/>
            <w:sz w:val="22"/>
            <w:szCs w:val="22"/>
          </w:rPr>
          <w:t>0</w:t>
        </w:r>
      </w:hyperlink>
    </w:p>
    <w:p w:rsidR="00A470A7" w:rsidRPr="00531B6E" w:rsidRDefault="008D61AC" w:rsidP="00531B6E">
      <w:pPr>
        <w:spacing w:line="480" w:lineRule="auto"/>
        <w:rPr>
          <w:rFonts w:ascii="Arial" w:hAnsi="Arial" w:cs="Arial"/>
          <w:b/>
          <w:noProof/>
          <w:sz w:val="22"/>
          <w:szCs w:val="22"/>
        </w:rPr>
      </w:pPr>
      <w:r>
        <w:rPr>
          <w:rFonts w:ascii="Arial" w:hAnsi="Arial" w:cs="Arial"/>
          <w:b/>
          <w:noProof/>
          <w:sz w:val="22"/>
          <w:szCs w:val="22"/>
        </w:rPr>
        <w:t>20</w:t>
      </w:r>
      <w:r w:rsidR="00A470A7" w:rsidRPr="008C4DE4">
        <w:rPr>
          <w:rFonts w:ascii="Arial" w:hAnsi="Arial" w:cs="Arial"/>
          <w:b/>
          <w:noProof/>
          <w:sz w:val="22"/>
          <w:szCs w:val="22"/>
        </w:rPr>
        <w:t>.  ADDRESSES</w:t>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r>
      <w:r w:rsidR="00A64BC9" w:rsidRPr="008C4DE4">
        <w:rPr>
          <w:rFonts w:ascii="Arial" w:hAnsi="Arial" w:cs="Arial"/>
          <w:b/>
          <w:noProof/>
          <w:sz w:val="22"/>
          <w:szCs w:val="22"/>
        </w:rPr>
        <w:tab/>
        <w:t>2</w:t>
      </w:r>
      <w:r w:rsidR="0088124C">
        <w:rPr>
          <w:rFonts w:ascii="Arial" w:hAnsi="Arial" w:cs="Arial"/>
          <w:b/>
          <w:noProof/>
          <w:sz w:val="22"/>
          <w:szCs w:val="22"/>
        </w:rPr>
        <w:t>0</w:t>
      </w:r>
    </w:p>
    <w:p w:rsidR="00E254E4" w:rsidRPr="00531B6E" w:rsidRDefault="004F103B" w:rsidP="00531B6E">
      <w:pPr>
        <w:pStyle w:val="TOC1"/>
        <w:spacing w:after="0" w:line="480" w:lineRule="auto"/>
        <w:rPr>
          <w:rFonts w:ascii="Arial" w:hAnsi="Arial" w:cs="Arial"/>
          <w:b/>
          <w:noProof/>
          <w:sz w:val="22"/>
          <w:szCs w:val="22"/>
          <w:lang w:val="en-ZA" w:eastAsia="en-ZA"/>
        </w:rPr>
      </w:pPr>
      <w:hyperlink r:id="rId28" w:anchor="_Toc422744429" w:history="1">
        <w:r w:rsidR="005626BD" w:rsidRPr="00531B6E">
          <w:rPr>
            <w:rStyle w:val="Hyperlink"/>
            <w:rFonts w:ascii="Arial" w:hAnsi="Arial" w:cs="Arial"/>
            <w:b/>
            <w:noProof/>
            <w:sz w:val="22"/>
            <w:szCs w:val="22"/>
          </w:rPr>
          <w:t>2</w:t>
        </w:r>
        <w:r w:rsidR="008D61AC">
          <w:rPr>
            <w:rStyle w:val="Hyperlink"/>
            <w:rFonts w:ascii="Arial" w:hAnsi="Arial" w:cs="Arial"/>
            <w:b/>
            <w:noProof/>
            <w:sz w:val="22"/>
            <w:szCs w:val="22"/>
          </w:rPr>
          <w:t>1</w:t>
        </w:r>
        <w:r w:rsidR="005626BD" w:rsidRPr="00531B6E">
          <w:rPr>
            <w:rStyle w:val="Hyperlink"/>
            <w:rFonts w:ascii="Arial" w:hAnsi="Arial" w:cs="Arial"/>
            <w:b/>
            <w:noProof/>
            <w:sz w:val="22"/>
            <w:szCs w:val="22"/>
          </w:rPr>
          <w:t xml:space="preserve">.  </w:t>
        </w:r>
        <w:r w:rsidR="00E254E4" w:rsidRPr="00531B6E">
          <w:rPr>
            <w:rStyle w:val="Hyperlink"/>
            <w:rFonts w:ascii="Arial" w:hAnsi="Arial" w:cs="Arial"/>
            <w:b/>
            <w:noProof/>
            <w:sz w:val="22"/>
            <w:szCs w:val="22"/>
          </w:rPr>
          <w:t>GENERAL</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_Toc422744429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2</w:t>
        </w:r>
        <w:r w:rsidR="00E254E4" w:rsidRPr="00531B6E">
          <w:rPr>
            <w:rStyle w:val="Hyperlink"/>
            <w:rFonts w:ascii="Arial" w:hAnsi="Arial" w:cs="Arial"/>
            <w:b/>
            <w:noProof/>
            <w:sz w:val="22"/>
            <w:szCs w:val="22"/>
          </w:rPr>
          <w:fldChar w:fldCharType="end"/>
        </w:r>
      </w:hyperlink>
    </w:p>
    <w:p w:rsidR="00E254E4" w:rsidRPr="00531B6E" w:rsidRDefault="004F103B" w:rsidP="00531B6E">
      <w:pPr>
        <w:spacing w:line="480" w:lineRule="auto"/>
        <w:rPr>
          <w:rFonts w:ascii="Arial" w:hAnsi="Arial" w:cs="Arial"/>
          <w:b/>
          <w:sz w:val="22"/>
          <w:szCs w:val="22"/>
          <w:lang w:val="en-ZA" w:eastAsia="en-ZA"/>
        </w:rPr>
      </w:pPr>
      <w:hyperlink r:id="rId29" w:anchor="_Toc422744430" w:history="1">
        <w:r w:rsidR="00E254E4" w:rsidRPr="00531B6E">
          <w:rPr>
            <w:rStyle w:val="Hyperlink"/>
            <w:rFonts w:ascii="Arial" w:hAnsi="Arial" w:cs="Arial"/>
            <w:b/>
            <w:sz w:val="22"/>
            <w:szCs w:val="22"/>
          </w:rPr>
          <w:t>2</w:t>
        </w:r>
        <w:r w:rsidR="008D61AC">
          <w:rPr>
            <w:rStyle w:val="Hyperlink"/>
            <w:rFonts w:ascii="Arial" w:hAnsi="Arial" w:cs="Arial"/>
            <w:b/>
            <w:sz w:val="22"/>
            <w:szCs w:val="22"/>
          </w:rPr>
          <w:t>2</w:t>
        </w:r>
        <w:r w:rsidR="00E254E4" w:rsidRPr="00531B6E">
          <w:rPr>
            <w:rStyle w:val="Hyperlink"/>
            <w:rFonts w:ascii="Arial" w:hAnsi="Arial" w:cs="Arial"/>
            <w:b/>
            <w:sz w:val="22"/>
            <w:szCs w:val="22"/>
          </w:rPr>
          <w:t>.   JURISDICTIO</w:t>
        </w:r>
        <w:r w:rsidR="00DF4366" w:rsidRPr="00531B6E">
          <w:rPr>
            <w:rStyle w:val="Hyperlink"/>
            <w:rFonts w:ascii="Arial" w:hAnsi="Arial" w:cs="Arial"/>
            <w:b/>
            <w:sz w:val="22"/>
            <w:szCs w:val="22"/>
          </w:rPr>
          <w:t xml:space="preserve">N                             </w:t>
        </w:r>
        <w:r w:rsidR="008C4DE4" w:rsidRPr="00531B6E">
          <w:rPr>
            <w:rStyle w:val="Hyperlink"/>
            <w:rFonts w:ascii="Arial" w:hAnsi="Arial" w:cs="Arial"/>
            <w:b/>
            <w:sz w:val="22"/>
            <w:szCs w:val="22"/>
          </w:rPr>
          <w:t xml:space="preserve"> </w:t>
        </w:r>
        <w:r w:rsidR="00DF4366" w:rsidRPr="00531B6E">
          <w:rPr>
            <w:rStyle w:val="Hyperlink"/>
            <w:rFonts w:ascii="Arial" w:hAnsi="Arial" w:cs="Arial"/>
            <w:b/>
            <w:sz w:val="22"/>
            <w:szCs w:val="22"/>
          </w:rPr>
          <w:t xml:space="preserve">                                               </w:t>
        </w:r>
        <w:r w:rsidR="008C4DE4">
          <w:rPr>
            <w:rStyle w:val="Hyperlink"/>
            <w:rFonts w:ascii="Arial" w:hAnsi="Arial" w:cs="Arial"/>
            <w:b/>
            <w:sz w:val="22"/>
            <w:szCs w:val="22"/>
          </w:rPr>
          <w:t xml:space="preserve">                               </w:t>
        </w:r>
        <w:r w:rsidR="00E254E4" w:rsidRPr="00531B6E">
          <w:rPr>
            <w:rStyle w:val="Hyperlink"/>
            <w:rFonts w:ascii="Arial" w:hAnsi="Arial" w:cs="Arial"/>
            <w:b/>
            <w:sz w:val="22"/>
            <w:szCs w:val="22"/>
          </w:rPr>
          <w:fldChar w:fldCharType="begin"/>
        </w:r>
        <w:r w:rsidR="00E254E4" w:rsidRPr="00531B6E">
          <w:rPr>
            <w:rStyle w:val="Hyperlink"/>
            <w:rFonts w:ascii="Arial" w:hAnsi="Arial" w:cs="Arial"/>
            <w:b/>
            <w:webHidden/>
            <w:sz w:val="22"/>
            <w:szCs w:val="22"/>
          </w:rPr>
          <w:instrText xml:space="preserve"> PAGEREF _Toc422744430 \h </w:instrText>
        </w:r>
        <w:r w:rsidR="00E254E4" w:rsidRPr="00531B6E">
          <w:rPr>
            <w:rStyle w:val="Hyperlink"/>
            <w:rFonts w:ascii="Arial" w:hAnsi="Arial" w:cs="Arial"/>
            <w:b/>
            <w:sz w:val="22"/>
            <w:szCs w:val="22"/>
          </w:rPr>
        </w:r>
        <w:r w:rsidR="00E254E4" w:rsidRPr="00531B6E">
          <w:rPr>
            <w:rStyle w:val="Hyperlink"/>
            <w:rFonts w:ascii="Arial" w:hAnsi="Arial" w:cs="Arial"/>
            <w:b/>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4</w:t>
        </w:r>
        <w:r w:rsidR="00E254E4" w:rsidRPr="00531B6E">
          <w:rPr>
            <w:rStyle w:val="Hyperlink"/>
            <w:rFonts w:ascii="Arial" w:hAnsi="Arial" w:cs="Arial"/>
            <w:b/>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30" w:anchor="_Toc422744431" w:history="1">
        <w:r w:rsidR="00E254E4" w:rsidRPr="00531B6E">
          <w:rPr>
            <w:rStyle w:val="Hyperlink"/>
            <w:rFonts w:ascii="Arial" w:hAnsi="Arial" w:cs="Arial"/>
            <w:b/>
            <w:noProof/>
            <w:sz w:val="22"/>
            <w:szCs w:val="22"/>
          </w:rPr>
          <w:t>2</w:t>
        </w:r>
        <w:r w:rsidR="008D61AC">
          <w:rPr>
            <w:rStyle w:val="Hyperlink"/>
            <w:rFonts w:ascii="Arial" w:hAnsi="Arial" w:cs="Arial"/>
            <w:b/>
            <w:noProof/>
            <w:sz w:val="22"/>
            <w:szCs w:val="22"/>
          </w:rPr>
          <w:t>3</w:t>
        </w:r>
        <w:r w:rsidR="00E254E4" w:rsidRPr="00531B6E">
          <w:rPr>
            <w:rStyle w:val="Hyperlink"/>
            <w:rFonts w:ascii="Arial" w:hAnsi="Arial" w:cs="Arial"/>
            <w:b/>
            <w:noProof/>
            <w:sz w:val="22"/>
            <w:szCs w:val="22"/>
          </w:rPr>
          <w:t>.   B</w:t>
        </w:r>
        <w:r w:rsidR="00F56B45" w:rsidRPr="00531B6E">
          <w:rPr>
            <w:rStyle w:val="Hyperlink"/>
            <w:rFonts w:ascii="Arial" w:hAnsi="Arial" w:cs="Arial"/>
            <w:b/>
            <w:noProof/>
            <w:sz w:val="22"/>
            <w:szCs w:val="22"/>
          </w:rPr>
          <w:t>ROAD-BASED BLACK ECONOMIC EMPOWERMENT</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E254E4" w:rsidRPr="00531B6E">
          <w:rPr>
            <w:rStyle w:val="Hyperlink"/>
            <w:rFonts w:ascii="Arial" w:hAnsi="Arial" w:cs="Arial"/>
            <w:b/>
            <w:noProof/>
            <w:sz w:val="22"/>
            <w:szCs w:val="22"/>
          </w:rPr>
          <w:fldChar w:fldCharType="begin"/>
        </w:r>
        <w:r w:rsidR="00E254E4" w:rsidRPr="00531B6E">
          <w:rPr>
            <w:rStyle w:val="Hyperlink"/>
            <w:rFonts w:ascii="Arial" w:hAnsi="Arial" w:cs="Arial"/>
            <w:b/>
            <w:noProof/>
            <w:webHidden/>
            <w:sz w:val="22"/>
            <w:szCs w:val="22"/>
          </w:rPr>
          <w:instrText xml:space="preserve"> PAGEREF _Toc422744431 \h </w:instrText>
        </w:r>
        <w:r w:rsidR="00E254E4" w:rsidRPr="00531B6E">
          <w:rPr>
            <w:rStyle w:val="Hyperlink"/>
            <w:rFonts w:ascii="Arial" w:hAnsi="Arial" w:cs="Arial"/>
            <w:b/>
            <w:noProof/>
            <w:sz w:val="22"/>
            <w:szCs w:val="22"/>
          </w:rPr>
        </w:r>
        <w:r w:rsidR="00E254E4" w:rsidRPr="00531B6E">
          <w:rPr>
            <w:rStyle w:val="Hyperlink"/>
            <w:rFonts w:ascii="Arial" w:hAnsi="Arial" w:cs="Arial"/>
            <w:b/>
            <w:noProof/>
            <w:sz w:val="22"/>
            <w:szCs w:val="22"/>
          </w:rPr>
          <w:fldChar w:fldCharType="separate"/>
        </w:r>
        <w:r w:rsidR="0077593B">
          <w:rPr>
            <w:rStyle w:val="Hyperlink"/>
            <w:rFonts w:ascii="Arial" w:hAnsi="Arial" w:cs="Arial"/>
            <w:b/>
            <w:noProof/>
            <w:webHidden/>
            <w:sz w:val="22"/>
            <w:szCs w:val="22"/>
          </w:rPr>
          <w:t>2</w:t>
        </w:r>
        <w:r w:rsidR="0088124C">
          <w:rPr>
            <w:rStyle w:val="Hyperlink"/>
            <w:rFonts w:ascii="Arial" w:hAnsi="Arial" w:cs="Arial"/>
            <w:b/>
            <w:noProof/>
            <w:webHidden/>
            <w:sz w:val="22"/>
            <w:szCs w:val="22"/>
          </w:rPr>
          <w:t>4</w:t>
        </w:r>
        <w:r w:rsidR="00E254E4" w:rsidRPr="00531B6E">
          <w:rPr>
            <w:rStyle w:val="Hyperlink"/>
            <w:rFonts w:ascii="Arial" w:hAnsi="Arial" w:cs="Arial"/>
            <w:b/>
            <w:noProof/>
            <w:sz w:val="22"/>
            <w:szCs w:val="22"/>
          </w:rPr>
          <w:fldChar w:fldCharType="end"/>
        </w:r>
      </w:hyperlink>
    </w:p>
    <w:p w:rsidR="00E254E4" w:rsidRPr="00531B6E" w:rsidRDefault="004F103B" w:rsidP="00531B6E">
      <w:pPr>
        <w:pStyle w:val="TOC1"/>
        <w:spacing w:after="0" w:line="480" w:lineRule="auto"/>
        <w:rPr>
          <w:rFonts w:ascii="Arial" w:hAnsi="Arial" w:cs="Arial"/>
          <w:b/>
          <w:noProof/>
          <w:sz w:val="22"/>
          <w:szCs w:val="22"/>
          <w:lang w:val="en-ZA" w:eastAsia="en-ZA"/>
        </w:rPr>
      </w:pPr>
      <w:hyperlink r:id="rId31" w:anchor="_Toc422744432" w:history="1">
        <w:r w:rsidR="00E254E4" w:rsidRPr="00531B6E">
          <w:rPr>
            <w:rStyle w:val="Hyperlink"/>
            <w:rFonts w:ascii="Arial" w:hAnsi="Arial" w:cs="Arial"/>
            <w:b/>
            <w:noProof/>
            <w:sz w:val="22"/>
            <w:szCs w:val="22"/>
            <w:lang w:val="en-US"/>
          </w:rPr>
          <w:t>2</w:t>
        </w:r>
        <w:r w:rsidR="008D61AC">
          <w:rPr>
            <w:rStyle w:val="Hyperlink"/>
            <w:rFonts w:ascii="Arial" w:hAnsi="Arial" w:cs="Arial"/>
            <w:b/>
            <w:noProof/>
            <w:sz w:val="22"/>
            <w:szCs w:val="22"/>
            <w:lang w:val="en-US"/>
          </w:rPr>
          <w:t>4</w:t>
        </w:r>
        <w:r w:rsidR="00E254E4" w:rsidRPr="00531B6E">
          <w:rPr>
            <w:rStyle w:val="Hyperlink"/>
            <w:rFonts w:ascii="Arial" w:hAnsi="Arial" w:cs="Arial"/>
            <w:b/>
            <w:noProof/>
            <w:sz w:val="22"/>
            <w:szCs w:val="22"/>
            <w:lang w:val="en-US"/>
          </w:rPr>
          <w:t>.   T</w:t>
        </w:r>
        <w:r w:rsidR="00F56B45" w:rsidRPr="00531B6E">
          <w:rPr>
            <w:rStyle w:val="Hyperlink"/>
            <w:rFonts w:ascii="Arial" w:hAnsi="Arial" w:cs="Arial"/>
            <w:b/>
            <w:noProof/>
            <w:sz w:val="22"/>
            <w:szCs w:val="22"/>
            <w:lang w:val="en-US"/>
          </w:rPr>
          <w:t>AX COMPLIANCE</w:t>
        </w:r>
        <w:r w:rsidR="00E254E4"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DF4366" w:rsidRPr="00531B6E">
          <w:rPr>
            <w:rStyle w:val="Hyperlink"/>
            <w:rFonts w:ascii="Arial" w:hAnsi="Arial" w:cs="Arial"/>
            <w:b/>
            <w:noProof/>
            <w:webHidden/>
            <w:sz w:val="22"/>
            <w:szCs w:val="22"/>
          </w:rPr>
          <w:tab/>
        </w:r>
        <w:r w:rsidR="000179B2">
          <w:rPr>
            <w:rStyle w:val="Hyperlink"/>
            <w:rFonts w:ascii="Arial" w:hAnsi="Arial" w:cs="Arial"/>
            <w:b/>
            <w:noProof/>
            <w:webHidden/>
            <w:sz w:val="22"/>
            <w:szCs w:val="22"/>
          </w:rPr>
          <w:t>2</w:t>
        </w:r>
        <w:r w:rsidR="0088124C">
          <w:rPr>
            <w:rStyle w:val="Hyperlink"/>
            <w:rFonts w:ascii="Arial" w:hAnsi="Arial" w:cs="Arial"/>
            <w:b/>
            <w:noProof/>
            <w:webHidden/>
            <w:sz w:val="22"/>
            <w:szCs w:val="22"/>
          </w:rPr>
          <w:t>5</w:t>
        </w:r>
      </w:hyperlink>
    </w:p>
    <w:p w:rsidR="0078362A" w:rsidRDefault="00E254E4" w:rsidP="00E22749">
      <w:pPr>
        <w:tabs>
          <w:tab w:val="left" w:pos="993"/>
          <w:tab w:val="left" w:pos="1276"/>
        </w:tabs>
        <w:spacing w:line="480" w:lineRule="auto"/>
        <w:ind w:right="685"/>
        <w:rPr>
          <w:rFonts w:ascii="Arial" w:hAnsi="Arial" w:cs="Arial"/>
          <w:sz w:val="22"/>
          <w:szCs w:val="22"/>
        </w:rPr>
      </w:pPr>
      <w:r w:rsidRPr="00531B6E">
        <w:rPr>
          <w:rFonts w:ascii="Arial" w:hAnsi="Arial" w:cs="Arial"/>
          <w:sz w:val="22"/>
          <w:szCs w:val="22"/>
        </w:rPr>
        <w:fldChar w:fldCharType="end"/>
      </w:r>
    </w:p>
    <w:p w:rsidR="00FA09C8" w:rsidRDefault="00FA09C8" w:rsidP="00FA09C8">
      <w:pPr>
        <w:tabs>
          <w:tab w:val="left" w:pos="993"/>
          <w:tab w:val="left" w:pos="1276"/>
        </w:tabs>
        <w:spacing w:line="480" w:lineRule="auto"/>
        <w:ind w:right="685"/>
        <w:jc w:val="both"/>
        <w:rPr>
          <w:rFonts w:ascii="Arial" w:hAnsi="Arial" w:cs="Arial"/>
          <w:sz w:val="22"/>
          <w:szCs w:val="22"/>
        </w:rPr>
      </w:pPr>
    </w:p>
    <w:p w:rsidR="00C1287E" w:rsidRDefault="00C1287E" w:rsidP="00FA09C8">
      <w:pPr>
        <w:tabs>
          <w:tab w:val="left" w:pos="993"/>
          <w:tab w:val="left" w:pos="1276"/>
        </w:tabs>
        <w:spacing w:line="480" w:lineRule="auto"/>
        <w:ind w:right="685"/>
        <w:jc w:val="both"/>
        <w:rPr>
          <w:rFonts w:ascii="Arial" w:hAnsi="Arial" w:cs="Arial"/>
          <w:sz w:val="22"/>
          <w:szCs w:val="22"/>
        </w:rPr>
      </w:pPr>
    </w:p>
    <w:p w:rsidR="00E254E4" w:rsidRDefault="00E254E4" w:rsidP="00FA09C8">
      <w:pPr>
        <w:pStyle w:val="ListParagraph"/>
        <w:numPr>
          <w:ilvl w:val="0"/>
          <w:numId w:val="3"/>
        </w:numPr>
        <w:tabs>
          <w:tab w:val="left" w:pos="1276"/>
        </w:tabs>
        <w:spacing w:line="360" w:lineRule="auto"/>
        <w:ind w:left="1276" w:right="685" w:hanging="850"/>
        <w:jc w:val="both"/>
      </w:pPr>
      <w:r>
        <w:rPr>
          <w:b/>
        </w:rPr>
        <w:lastRenderedPageBreak/>
        <w:t>Interpretation</w:t>
      </w:r>
      <w:bookmarkEnd w:id="3"/>
      <w:r>
        <w:fldChar w:fldCharType="begin"/>
      </w:r>
      <w:r>
        <w:instrText xml:space="preserve"> TC "</w:instrText>
      </w:r>
      <w:bookmarkStart w:id="8" w:name="_Toc288827646"/>
      <w:bookmarkStart w:id="9" w:name="_Toc340747472"/>
      <w:bookmarkStart w:id="10" w:name="_Toc364256225"/>
      <w:bookmarkStart w:id="11" w:name="_Toc422744407"/>
      <w:r>
        <w:rPr>
          <w:b/>
        </w:rPr>
        <w:instrText>1.   INTERPRETATION</w:instrText>
      </w:r>
      <w:bookmarkEnd w:id="8"/>
      <w:bookmarkEnd w:id="9"/>
      <w:bookmarkEnd w:id="10"/>
      <w:bookmarkEnd w:id="11"/>
      <w:r>
        <w:instrText xml:space="preserve">" \f C \l "1" </w:instrText>
      </w:r>
      <w:r>
        <w:fldChar w:fldCharType="end"/>
      </w:r>
    </w:p>
    <w:p w:rsidR="00E254E4" w:rsidRDefault="00E254E4" w:rsidP="00FA09C8">
      <w:pPr>
        <w:pStyle w:val="ListParagraph"/>
        <w:spacing w:line="360" w:lineRule="auto"/>
        <w:ind w:right="685"/>
      </w:pPr>
    </w:p>
    <w:p w:rsidR="00E254E4" w:rsidRDefault="00E254E4" w:rsidP="00FA09C8">
      <w:pPr>
        <w:pStyle w:val="ListParagraph"/>
        <w:numPr>
          <w:ilvl w:val="1"/>
          <w:numId w:val="4"/>
        </w:numPr>
        <w:tabs>
          <w:tab w:val="left" w:pos="1276"/>
        </w:tabs>
        <w:spacing w:line="360" w:lineRule="auto"/>
        <w:ind w:left="1276" w:right="95" w:hanging="850"/>
        <w:jc w:val="both"/>
      </w:pPr>
      <w:r>
        <w:t xml:space="preserve">The head notes to the Clauses of this Agreement are for reference purposes only and will not </w:t>
      </w:r>
      <w:r>
        <w:rPr>
          <w:lang w:val="en-ZA"/>
        </w:rPr>
        <w:t>govern or</w:t>
      </w:r>
      <w:r>
        <w:t xml:space="preserve"> affect the interpretation of nor modify nor amplify the terms of this Agreement.</w:t>
      </w:r>
    </w:p>
    <w:p w:rsidR="00E254E4" w:rsidRDefault="00E254E4" w:rsidP="00FA09C8">
      <w:pPr>
        <w:pStyle w:val="ListParagraph"/>
        <w:spacing w:line="360" w:lineRule="auto"/>
        <w:ind w:right="685"/>
      </w:pPr>
    </w:p>
    <w:p w:rsidR="00E254E4" w:rsidRDefault="00E254E4" w:rsidP="00FA09C8">
      <w:pPr>
        <w:pStyle w:val="ListParagraph"/>
        <w:numPr>
          <w:ilvl w:val="1"/>
          <w:numId w:val="4"/>
        </w:numPr>
        <w:tabs>
          <w:tab w:val="left" w:pos="1276"/>
          <w:tab w:val="left" w:pos="9026"/>
        </w:tabs>
        <w:spacing w:line="360" w:lineRule="auto"/>
        <w:ind w:left="1276" w:right="95" w:hanging="850"/>
        <w:jc w:val="both"/>
      </w:pPr>
      <w:r>
        <w:t>Unless inconsistent with the context, the words and expressions have the following meanings and similar expressions will have corresponding meanings-</w:t>
      </w:r>
    </w:p>
    <w:p w:rsidR="00E254E4" w:rsidRDefault="00E254E4" w:rsidP="00FA09C8">
      <w:pPr>
        <w:pStyle w:val="ListParagraph"/>
        <w:spacing w:line="360" w:lineRule="auto"/>
        <w:ind w:right="685"/>
      </w:pPr>
    </w:p>
    <w:p w:rsidR="00E254E4" w:rsidRDefault="00E254E4" w:rsidP="00FA09C8">
      <w:pPr>
        <w:pStyle w:val="ListParagraph"/>
        <w:numPr>
          <w:ilvl w:val="2"/>
          <w:numId w:val="4"/>
        </w:numPr>
        <w:spacing w:line="360" w:lineRule="auto"/>
        <w:ind w:left="2127" w:right="95" w:hanging="851"/>
        <w:jc w:val="both"/>
      </w:pPr>
      <w:r>
        <w:t>“</w:t>
      </w:r>
      <w:r>
        <w:rPr>
          <w:b/>
        </w:rPr>
        <w:t>Agreement</w:t>
      </w:r>
      <w:r>
        <w:t>” means this Agreement</w:t>
      </w:r>
      <w:r w:rsidRPr="009A40F5">
        <w:t>, including all annexures hereto</w:t>
      </w:r>
      <w:r w:rsidR="000351D1">
        <w:t xml:space="preserve"> and </w:t>
      </w:r>
      <w:r w:rsidRPr="009A40F5">
        <w:t>the Service Provider’s proposal, which proposal is incorporated herein by reference;</w:t>
      </w:r>
    </w:p>
    <w:p w:rsidR="007E3FD3" w:rsidRDefault="007E3FD3" w:rsidP="00FA09C8">
      <w:pPr>
        <w:pStyle w:val="ListParagraph"/>
        <w:spacing w:line="360" w:lineRule="auto"/>
        <w:ind w:left="2127" w:right="95"/>
        <w:jc w:val="both"/>
      </w:pPr>
    </w:p>
    <w:p w:rsidR="007E3FD3" w:rsidRPr="009A40F5" w:rsidRDefault="007E3FD3" w:rsidP="00FA09C8">
      <w:pPr>
        <w:pStyle w:val="ListParagraph"/>
        <w:numPr>
          <w:ilvl w:val="2"/>
          <w:numId w:val="4"/>
        </w:numPr>
        <w:spacing w:line="360" w:lineRule="auto"/>
        <w:ind w:left="2127" w:right="95" w:hanging="851"/>
        <w:jc w:val="both"/>
      </w:pPr>
      <w:r w:rsidRPr="00531B6E">
        <w:rPr>
          <w:b/>
        </w:rPr>
        <w:t>“Amount at Risk”</w:t>
      </w:r>
      <w:r>
        <w:t xml:space="preserve"> means the maximum percentage of the Service Provider’s total </w:t>
      </w:r>
      <w:r w:rsidR="00842ECB">
        <w:t>applicable</w:t>
      </w:r>
      <w:r>
        <w:t xml:space="preserve"> invoice</w:t>
      </w:r>
      <w:r w:rsidR="006C4F6E">
        <w:t>, fixed at 20% in terms of this Agreement</w:t>
      </w:r>
      <w:r>
        <w:t>, which may be at risk in respect of Service Credits due to SARS resulting from any Service Level Failures</w:t>
      </w:r>
      <w:r w:rsidR="006C4F6E">
        <w:t>: Provided that such amount is limited to fees due to the Service Provider and shall not be applied to fees payable by the Service Provider to third party service providers</w:t>
      </w:r>
      <w:r>
        <w:t>;</w:t>
      </w:r>
    </w:p>
    <w:p w:rsidR="00E254E4" w:rsidRPr="009A40F5" w:rsidRDefault="00E254E4" w:rsidP="00FA09C8">
      <w:pPr>
        <w:pStyle w:val="ListParagraph"/>
        <w:spacing w:line="360" w:lineRule="auto"/>
        <w:ind w:left="0" w:right="685"/>
        <w:jc w:val="both"/>
        <w:rPr>
          <w:lang w:val="en-ZA" w:eastAsia="en-US"/>
        </w:rPr>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Applicable Law(s)”</w:t>
      </w:r>
      <w:r w:rsidRPr="009A40F5">
        <w:t xml:space="preserve"> means any statute, regulation, notice, policy, directive, ruling or subordinate legislation; the common law; any binding court order, judgment or ruling; any applicable industry code, policy or standard enforceable by law; or any applicable direction, policy or order that is given by any regulator, competent authority or organ of state or industry body in respect of the Services;</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Business Day</w:t>
      </w:r>
      <w:r w:rsidRPr="009A40F5">
        <w:t>” means any day other than a Saturday, Sunday or public holiday in South Africa;</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w:t>
      </w:r>
      <w:r w:rsidRPr="009A40F5">
        <w:rPr>
          <w:b/>
        </w:rPr>
        <w:t>Commencement Date</w:t>
      </w:r>
      <w:r w:rsidRPr="009A40F5">
        <w:t>” means</w:t>
      </w:r>
      <w:r w:rsidR="00D11A3B">
        <w:t xml:space="preserve"> </w:t>
      </w:r>
      <w:r w:rsidR="003D0EB9">
        <w:t>…………</w:t>
      </w:r>
      <w:r w:rsidR="000227B4">
        <w:t xml:space="preserve"> 201</w:t>
      </w:r>
      <w:r w:rsidR="003D0EB9">
        <w:t>8</w:t>
      </w:r>
      <w:r w:rsidR="007738BA">
        <w:t>,</w:t>
      </w:r>
      <w:r w:rsidRPr="009A40F5">
        <w:t xml:space="preserve"> irrespective of date of signature hereof;</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rPr>
          <w:b/>
        </w:rPr>
        <w:t xml:space="preserve">"Deliverable" </w:t>
      </w:r>
      <w:r w:rsidRPr="009A40F5">
        <w:t xml:space="preserve">means any </w:t>
      </w:r>
      <w:r w:rsidR="00EC704B">
        <w:t xml:space="preserve">product </w:t>
      </w:r>
      <w:r w:rsidRPr="009A40F5">
        <w:t>provided by the Service Provider to SARS as part of the Services;</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Designated Representative</w:t>
      </w:r>
      <w:r w:rsidRPr="009A40F5">
        <w:t>" means a person nominated by each of the Party from time to time, to whom all communications regarding this Agreement must be addressed;</w:t>
      </w:r>
    </w:p>
    <w:p w:rsidR="00E254E4" w:rsidRPr="009A40F5" w:rsidRDefault="00E254E4" w:rsidP="00FA09C8">
      <w:pPr>
        <w:pStyle w:val="ListParagraph"/>
        <w:spacing w:line="360" w:lineRule="auto"/>
        <w:ind w:left="2127" w:right="685"/>
        <w:jc w:val="both"/>
      </w:pPr>
    </w:p>
    <w:p w:rsidR="00E254E4" w:rsidRPr="00B27D3B" w:rsidRDefault="00E254E4" w:rsidP="00FA09C8">
      <w:pPr>
        <w:pStyle w:val="ListParagraph"/>
        <w:numPr>
          <w:ilvl w:val="2"/>
          <w:numId w:val="4"/>
        </w:numPr>
        <w:spacing w:line="360" w:lineRule="auto"/>
        <w:ind w:left="2127" w:right="237" w:hanging="851"/>
        <w:jc w:val="both"/>
      </w:pPr>
      <w:r w:rsidRPr="00B27D3B">
        <w:rPr>
          <w:b/>
        </w:rPr>
        <w:t>Intellectual Property</w:t>
      </w:r>
      <w:r w:rsidRPr="00B27D3B">
        <w:t xml:space="preserve">" </w:t>
      </w:r>
      <w:r w:rsidRPr="00B27D3B">
        <w:rPr>
          <w:lang w:val="en-US"/>
        </w:rPr>
        <w:t>means, all computer programs, software, source code, object code, program interfaces, specifications, operating instructions, compilations, lists, databases, systems, operations, processes, methodologies, technologies, algorithms, techniques, methods, designs, circuit layouts, plans, reports, data, works protected under the Copyright Act, 1978 ( Act No.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sidRPr="00B27D3B">
        <w: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w:t>
      </w:r>
      <w:r w:rsidRPr="009A40F5">
        <w:rPr>
          <w:b/>
        </w:rPr>
        <w:t>Key Account Manager</w:t>
      </w:r>
      <w:r w:rsidRPr="009A40F5">
        <w:t xml:space="preserve">" means an employee of the Service Provider who has been nominated and dedicated to administer and manage the performance of the Services. The Key Account Manager shall be deemed to be material and integral to the provision of the Services; </w:t>
      </w:r>
    </w:p>
    <w:p w:rsidR="00E254E4" w:rsidRPr="009A40F5" w:rsidRDefault="00E254E4" w:rsidP="00FA09C8">
      <w:pPr>
        <w:pStyle w:val="ListParagraph"/>
        <w:spacing w:line="360" w:lineRule="auto"/>
        <w:ind w:left="0" w:right="685"/>
        <w:jc w:val="both"/>
      </w:pPr>
    </w:p>
    <w:p w:rsidR="00E254E4" w:rsidRPr="00531B6E" w:rsidRDefault="00E254E4" w:rsidP="00FA09C8">
      <w:pPr>
        <w:pStyle w:val="ListParagraph"/>
        <w:numPr>
          <w:ilvl w:val="2"/>
          <w:numId w:val="4"/>
        </w:numPr>
        <w:spacing w:line="360" w:lineRule="auto"/>
        <w:ind w:left="2127" w:right="237" w:hanging="851"/>
        <w:jc w:val="both"/>
      </w:pPr>
      <w:r w:rsidRPr="009A40F5">
        <w:t>“</w:t>
      </w:r>
      <w:r w:rsidRPr="009A40F5">
        <w:rPr>
          <w:b/>
        </w:rPr>
        <w:t>Parties</w:t>
      </w:r>
      <w:r w:rsidRPr="009A40F5">
        <w:t>” means SARS and the Service Provider and “party” as the context requires, is a reference to any one of them;</w:t>
      </w:r>
      <w:r w:rsidRPr="009A40F5">
        <w:rPr>
          <w:b/>
        </w:rPr>
        <w:t xml:space="preserve"> </w:t>
      </w:r>
    </w:p>
    <w:p w:rsidR="00E25AD7" w:rsidRDefault="00E25AD7" w:rsidP="00FA09C8">
      <w:pPr>
        <w:pStyle w:val="ListParagraph"/>
        <w:spacing w:line="360" w:lineRule="auto"/>
      </w:pPr>
    </w:p>
    <w:p w:rsidR="00FC7B88" w:rsidRPr="00322BA0" w:rsidRDefault="00FC7B88" w:rsidP="00FA09C8">
      <w:pPr>
        <w:pStyle w:val="ListParagraph"/>
        <w:numPr>
          <w:ilvl w:val="2"/>
          <w:numId w:val="4"/>
        </w:numPr>
        <w:spacing w:line="360" w:lineRule="auto"/>
        <w:ind w:left="2127" w:right="237" w:hanging="851"/>
        <w:jc w:val="both"/>
      </w:pPr>
      <w:r w:rsidRPr="00322BA0">
        <w:rPr>
          <w:b/>
        </w:rPr>
        <w:lastRenderedPageBreak/>
        <w:t>“Personal Information</w:t>
      </w:r>
      <w:r w:rsidRPr="00322BA0">
        <w:t>” shall have the same meaning ascribed thereto as in the Protection of Personal Information Act, 2013 (Act No. 4 of 2013);</w:t>
      </w:r>
    </w:p>
    <w:p w:rsidR="00FC7B88" w:rsidRPr="009A40F5" w:rsidRDefault="00FC7B88" w:rsidP="00FA09C8">
      <w:pPr>
        <w:pStyle w:val="ListParagraph"/>
        <w:spacing w:line="360" w:lineRule="auto"/>
      </w:pPr>
    </w:p>
    <w:p w:rsidR="00E254E4" w:rsidRPr="00531B6E" w:rsidRDefault="00E254E4" w:rsidP="00FA09C8">
      <w:pPr>
        <w:pStyle w:val="ListParagraph"/>
        <w:numPr>
          <w:ilvl w:val="2"/>
          <w:numId w:val="4"/>
        </w:numPr>
        <w:spacing w:line="360" w:lineRule="auto"/>
        <w:ind w:left="2127" w:right="237" w:hanging="851"/>
        <w:jc w:val="both"/>
      </w:pPr>
      <w:r w:rsidRPr="00E25AD7">
        <w:rPr>
          <w:b/>
        </w:rPr>
        <w:t>“SARS</w:t>
      </w:r>
      <w:r w:rsidRPr="00531B6E">
        <w:rPr>
          <w:b/>
        </w:rPr>
        <w:t>”</w:t>
      </w:r>
      <w:r w:rsidRPr="009A40F5">
        <w:t xml:space="preserve"> means the </w:t>
      </w:r>
      <w:r w:rsidRPr="00531B6E">
        <w:t>S</w:t>
      </w:r>
      <w:r w:rsidR="00E25AD7">
        <w:t>outh African Revenue Service</w:t>
      </w:r>
      <w:r w:rsidRPr="009A40F5">
        <w:t xml:space="preserve">, an organ of state within the public administration but outside the public service established in terms of Section 2 of the South African Revenue Service Act, 1997 (Act No. 34 of 1997), with its principal address at </w:t>
      </w:r>
      <w:r w:rsidRPr="00531B6E">
        <w:t xml:space="preserve">299 </w:t>
      </w:r>
      <w:proofErr w:type="spellStart"/>
      <w:r w:rsidRPr="00531B6E">
        <w:t>Bronkhorst</w:t>
      </w:r>
      <w:proofErr w:type="spellEnd"/>
      <w:r w:rsidRPr="00531B6E">
        <w:t xml:space="preserve"> Street, </w:t>
      </w:r>
      <w:proofErr w:type="spellStart"/>
      <w:r w:rsidRPr="00531B6E">
        <w:t>Nieuw</w:t>
      </w:r>
      <w:proofErr w:type="spellEnd"/>
      <w:r w:rsidRPr="00531B6E">
        <w:t xml:space="preserve"> </w:t>
      </w:r>
      <w:proofErr w:type="spellStart"/>
      <w:r w:rsidRPr="00531B6E">
        <w:t>Muckleneuk</w:t>
      </w:r>
      <w:proofErr w:type="spellEnd"/>
      <w:r w:rsidRPr="00531B6E">
        <w:t>; Pretoria</w:t>
      </w:r>
      <w:r w:rsidRPr="009A40F5">
        <w:t>;</w:t>
      </w:r>
    </w:p>
    <w:p w:rsidR="00E254E4" w:rsidRPr="009A40F5" w:rsidRDefault="00E254E4" w:rsidP="00FA09C8">
      <w:pPr>
        <w:pStyle w:val="ListParagraph"/>
        <w:spacing w:line="360" w:lineRule="auto"/>
        <w:ind w:left="786" w:right="685"/>
        <w:jc w:val="both"/>
        <w:rPr>
          <w:b/>
        </w:rPr>
      </w:pPr>
    </w:p>
    <w:p w:rsidR="00E254E4" w:rsidRPr="00850668" w:rsidRDefault="00E254E4" w:rsidP="00FA09C8">
      <w:pPr>
        <w:pStyle w:val="ListParagraph"/>
        <w:numPr>
          <w:ilvl w:val="2"/>
          <w:numId w:val="4"/>
        </w:numPr>
        <w:spacing w:line="360" w:lineRule="auto"/>
        <w:ind w:left="2127" w:right="237" w:hanging="851"/>
        <w:jc w:val="both"/>
        <w:rPr>
          <w:b/>
        </w:rPr>
      </w:pPr>
      <w:r w:rsidRPr="009A40F5">
        <w:t>"</w:t>
      </w:r>
      <w:r w:rsidRPr="009A40F5">
        <w:rPr>
          <w:b/>
        </w:rPr>
        <w:t>Services</w:t>
      </w:r>
      <w:r w:rsidRPr="009A40F5">
        <w:t xml:space="preserve">" means the </w:t>
      </w:r>
      <w:r w:rsidR="00047E80" w:rsidRPr="009A40F5">
        <w:t xml:space="preserve">services to be provided by the Service Provider in terms of </w:t>
      </w:r>
      <w:r w:rsidRPr="009A40F5">
        <w:t>this Agreement, including those services, functions or responsibilities not specifically described herein but which are reasonably and necessarily required for the proper performance an</w:t>
      </w:r>
      <w:r w:rsidR="000351D1">
        <w:t xml:space="preserve">d provision of the Services; </w:t>
      </w:r>
      <w:r w:rsidR="00C767F1">
        <w:t>and</w:t>
      </w:r>
    </w:p>
    <w:p w:rsidR="00E254E4" w:rsidRPr="009A40F5" w:rsidRDefault="00E254E4" w:rsidP="00FA09C8">
      <w:pPr>
        <w:pStyle w:val="ListParagraph"/>
        <w:spacing w:line="360" w:lineRule="auto"/>
        <w:ind w:left="0" w:right="685"/>
        <w:jc w:val="both"/>
      </w:pPr>
    </w:p>
    <w:p w:rsidR="00E254E4" w:rsidRPr="000351D1" w:rsidRDefault="00E254E4" w:rsidP="00FA09C8">
      <w:pPr>
        <w:pStyle w:val="ListParagraph"/>
        <w:numPr>
          <w:ilvl w:val="2"/>
          <w:numId w:val="4"/>
        </w:numPr>
        <w:tabs>
          <w:tab w:val="left" w:pos="8789"/>
        </w:tabs>
        <w:spacing w:line="360" w:lineRule="auto"/>
        <w:ind w:left="2127" w:right="237" w:hanging="851"/>
        <w:jc w:val="both"/>
      </w:pPr>
      <w:r w:rsidRPr="009A40F5">
        <w:t>“</w:t>
      </w:r>
      <w:r w:rsidRPr="009A40F5">
        <w:rPr>
          <w:b/>
        </w:rPr>
        <w:t>Service Provider</w:t>
      </w:r>
      <w:r w:rsidRPr="009A40F5">
        <w:t>” means</w:t>
      </w:r>
      <w:r w:rsidR="00CA4BDE">
        <w:t xml:space="preserve"> …………………………………………..</w:t>
      </w:r>
      <w:r w:rsidR="003E086D">
        <w:t>,</w:t>
      </w:r>
      <w:r w:rsidR="007738BA">
        <w:rPr>
          <w:b/>
          <w:bCs/>
        </w:rPr>
        <w:t xml:space="preserve"> </w:t>
      </w:r>
      <w:r w:rsidR="007738BA" w:rsidRPr="00A72022">
        <w:rPr>
          <w:bCs/>
        </w:rPr>
        <w:t>registration number</w:t>
      </w:r>
      <w:r w:rsidR="003E086D">
        <w:rPr>
          <w:b/>
          <w:bCs/>
        </w:rPr>
        <w:t xml:space="preserve"> </w:t>
      </w:r>
      <w:r w:rsidR="00CA4BDE">
        <w:rPr>
          <w:bCs/>
        </w:rPr>
        <w:t>.......................................</w:t>
      </w:r>
      <w:r w:rsidR="00C767F1">
        <w:rPr>
          <w:bCs/>
        </w:rPr>
        <w:t>.</w:t>
      </w:r>
    </w:p>
    <w:p w:rsidR="000351D1" w:rsidRPr="009A40F5" w:rsidRDefault="000351D1" w:rsidP="00CF1472">
      <w:pPr>
        <w:tabs>
          <w:tab w:val="left" w:pos="8789"/>
        </w:tabs>
        <w:spacing w:line="360" w:lineRule="auto"/>
        <w:ind w:right="685"/>
        <w:jc w:val="both"/>
      </w:pPr>
    </w:p>
    <w:p w:rsidR="00E254E4" w:rsidRPr="009A40F5" w:rsidRDefault="00E254E4" w:rsidP="00FA09C8">
      <w:pPr>
        <w:pStyle w:val="ListParagraph"/>
        <w:numPr>
          <w:ilvl w:val="1"/>
          <w:numId w:val="4"/>
        </w:numPr>
        <w:tabs>
          <w:tab w:val="left" w:pos="1276"/>
        </w:tabs>
        <w:spacing w:line="360" w:lineRule="auto"/>
        <w:ind w:left="1276" w:right="685" w:hanging="850"/>
        <w:jc w:val="both"/>
      </w:pPr>
      <w:r w:rsidRPr="009A40F5">
        <w:t>Any reference in this Agreement to-</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 xml:space="preserve">a </w:t>
      </w:r>
      <w:r w:rsidRPr="009A40F5">
        <w:rPr>
          <w:b/>
        </w:rPr>
        <w:t>“Clause”</w:t>
      </w:r>
      <w:r w:rsidRPr="009A40F5">
        <w:t xml:space="preserve"> shall, subject to any contrary indication, be construed as a reference to a Clause hereof; and</w:t>
      </w:r>
    </w:p>
    <w:p w:rsidR="00E254E4" w:rsidRPr="009A40F5" w:rsidRDefault="00E254E4" w:rsidP="00FA09C8">
      <w:pPr>
        <w:pStyle w:val="ListParagraph"/>
        <w:spacing w:line="360" w:lineRule="auto"/>
        <w:ind w:left="0" w:right="685"/>
        <w:jc w:val="both"/>
      </w:pPr>
    </w:p>
    <w:p w:rsidR="007E76DE" w:rsidRPr="009A40F5" w:rsidRDefault="00E254E4" w:rsidP="00FA09C8">
      <w:pPr>
        <w:pStyle w:val="ListParagraph"/>
        <w:numPr>
          <w:ilvl w:val="2"/>
          <w:numId w:val="4"/>
        </w:numPr>
        <w:tabs>
          <w:tab w:val="left" w:pos="8364"/>
        </w:tabs>
        <w:spacing w:line="360" w:lineRule="auto"/>
        <w:ind w:left="2127" w:right="685" w:hanging="851"/>
        <w:jc w:val="both"/>
      </w:pPr>
      <w:proofErr w:type="gramStart"/>
      <w:r w:rsidRPr="009A40F5">
        <w:t>a</w:t>
      </w:r>
      <w:proofErr w:type="gramEnd"/>
      <w:r w:rsidRPr="009A40F5">
        <w:t xml:space="preserve"> “</w:t>
      </w:r>
      <w:r w:rsidRPr="009A40F5">
        <w:rPr>
          <w:b/>
        </w:rPr>
        <w:t>Person”</w:t>
      </w:r>
      <w:r w:rsidRPr="009A40F5">
        <w:t xml:space="preserve"> refers to any person including juristic entities.</w:t>
      </w:r>
    </w:p>
    <w:p w:rsidR="007E76DE" w:rsidRPr="009A40F5" w:rsidRDefault="007E76DE" w:rsidP="00FA09C8">
      <w:pPr>
        <w:pStyle w:val="ListParagraph"/>
        <w:spacing w:line="360" w:lineRule="auto"/>
        <w:ind w:left="2127" w:right="685"/>
        <w:jc w:val="both"/>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Unless inconsistent with the context or save where the contrary is expressly indicated-</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if any provision in a definition is a substantive provision conferring rights or imposing obligations on any party, notwithstanding that it appears only in the definition Clause, effect shall be given to it as if it were a substantive provision of this Agreement;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 xml:space="preserve">when any number of days is prescribed in this Agreement, same shall be reckoned exclusively of the first and inclusively of the last day unless the last day falls on a day which is not a Business Day, </w:t>
      </w:r>
      <w:r w:rsidRPr="009A40F5">
        <w:lastRenderedPageBreak/>
        <w:t>in which case the last day shall be the next succeeding Business Day;</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tabs>
          <w:tab w:val="left" w:pos="8789"/>
        </w:tabs>
        <w:spacing w:line="360" w:lineRule="auto"/>
        <w:ind w:left="2127" w:right="237" w:hanging="851"/>
        <w:jc w:val="both"/>
      </w:pPr>
      <w:r w:rsidRPr="009A40F5">
        <w:t>in the event that the day for payment of any amount due in terms of this Agreement should fall on a day which is not a Business Day, the relevant day for payment shall be the subsequent Business Day;</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in the event that the day for performance of any obligation to be performed in terms of this Agreement should fall on a day which is not a Business Day, the relevant day for performance shall be the subsequent Business Day;</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tabs>
          <w:tab w:val="left" w:pos="8789"/>
        </w:tabs>
        <w:spacing w:line="360" w:lineRule="auto"/>
        <w:ind w:left="2127" w:right="237" w:hanging="851"/>
        <w:jc w:val="both"/>
      </w:pPr>
      <w:r w:rsidRPr="009A40F5">
        <w:t>any reference in this Agreement to an enactment is to that enactment as at the signature date and as amended or re-enacted from time to time;</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254E4" w:rsidRPr="009A40F5" w:rsidRDefault="00E254E4" w:rsidP="00FA09C8">
      <w:pPr>
        <w:pStyle w:val="ListParagraph"/>
        <w:spacing w:line="360" w:lineRule="auto"/>
        <w:ind w:left="0" w:right="685"/>
        <w:jc w:val="both"/>
      </w:pPr>
    </w:p>
    <w:p w:rsidR="00E254E4" w:rsidRDefault="00E254E4" w:rsidP="00FA09C8">
      <w:pPr>
        <w:pStyle w:val="ListParagraph"/>
        <w:numPr>
          <w:ilvl w:val="2"/>
          <w:numId w:val="4"/>
        </w:numPr>
        <w:tabs>
          <w:tab w:val="left" w:pos="8789"/>
        </w:tabs>
        <w:spacing w:line="360" w:lineRule="auto"/>
        <w:ind w:left="2127" w:right="237" w:hanging="851"/>
        <w:jc w:val="both"/>
      </w:pPr>
      <w:r w:rsidRPr="009A40F5">
        <w:t>no provision of this Agreement constitutes a stipulation for the benefit of any Person who is not a party to this Agreement;</w:t>
      </w:r>
    </w:p>
    <w:p w:rsidR="005E0F45" w:rsidRPr="009A40F5" w:rsidRDefault="005E0F45" w:rsidP="00FA09C8">
      <w:pPr>
        <w:spacing w:line="360" w:lineRule="auto"/>
        <w:ind w:right="685"/>
        <w:jc w:val="both"/>
      </w:pPr>
    </w:p>
    <w:p w:rsidR="00E254E4" w:rsidRPr="009A40F5" w:rsidRDefault="00E254E4" w:rsidP="00FA09C8">
      <w:pPr>
        <w:pStyle w:val="ListParagraph"/>
        <w:numPr>
          <w:ilvl w:val="2"/>
          <w:numId w:val="4"/>
        </w:numPr>
        <w:spacing w:line="360" w:lineRule="auto"/>
        <w:ind w:left="2127" w:right="237" w:hanging="851"/>
        <w:jc w:val="both"/>
      </w:pPr>
      <w:r w:rsidRPr="009A40F5">
        <w:tab/>
        <w:t>references to day/s, month/s or year/s shall be construed as  calendar day/s, month/s or year/s; and,</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2"/>
          <w:numId w:val="4"/>
        </w:numPr>
        <w:spacing w:line="360" w:lineRule="auto"/>
        <w:ind w:left="2127" w:right="237" w:hanging="851"/>
        <w:jc w:val="both"/>
      </w:pPr>
      <w:r w:rsidRPr="009A40F5">
        <w:tab/>
      </w:r>
      <w:proofErr w:type="gramStart"/>
      <w:r w:rsidRPr="009A40F5">
        <w:t>a</w:t>
      </w:r>
      <w:proofErr w:type="gramEnd"/>
      <w:r w:rsidRPr="009A40F5">
        <w:t xml:space="preserve"> reference to a party includes that party’s successors-in-title and permitted assigns.</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4"/>
        </w:numPr>
        <w:tabs>
          <w:tab w:val="left" w:pos="1276"/>
        </w:tabs>
        <w:spacing w:line="360" w:lineRule="auto"/>
        <w:ind w:left="1276" w:right="685" w:hanging="850"/>
        <w:jc w:val="both"/>
      </w:pPr>
      <w:r w:rsidRPr="009A40F5">
        <w:t>Unless inconsistent with the context, an expression which denotes-</w:t>
      </w:r>
    </w:p>
    <w:p w:rsidR="00E254E4" w:rsidRPr="009A40F5" w:rsidRDefault="00E254E4" w:rsidP="00FA09C8">
      <w:pPr>
        <w:pStyle w:val="ListParagraph"/>
        <w:numPr>
          <w:ilvl w:val="2"/>
          <w:numId w:val="4"/>
        </w:numPr>
        <w:spacing w:line="360" w:lineRule="auto"/>
        <w:ind w:left="2127" w:right="685" w:hanging="851"/>
        <w:jc w:val="both"/>
      </w:pPr>
      <w:r w:rsidRPr="009A40F5">
        <w:tab/>
        <w:t xml:space="preserve">any one gender includes the other genders; and, </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4"/>
        </w:numPr>
        <w:spacing w:line="360" w:lineRule="auto"/>
        <w:ind w:left="2127" w:right="685" w:hanging="851"/>
        <w:jc w:val="both"/>
      </w:pPr>
      <w:proofErr w:type="gramStart"/>
      <w:r w:rsidRPr="009A40F5">
        <w:t>the</w:t>
      </w:r>
      <w:proofErr w:type="gramEnd"/>
      <w:r w:rsidRPr="009A40F5">
        <w:t xml:space="preserve"> singular includes the plural and </w:t>
      </w:r>
      <w:r w:rsidRPr="009A40F5">
        <w:rPr>
          <w:i/>
        </w:rPr>
        <w:t>vice versa</w:t>
      </w:r>
      <w:r w:rsidRPr="009A40F5">
        <w: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 xml:space="preserve">Where any term is defined within the context of any particular Clause in this Agreement, the term so defined, unless it is clear from the Clause in question </w:t>
      </w:r>
      <w:r w:rsidRPr="009A40F5">
        <w:lastRenderedPageBreak/>
        <w:t>that the term so defined has limited application to the relevant clause, shall bear the same meaning as ascribed to it for all purposes in terms of this Agreement, notwithstanding that that term has not been defined in such clause.</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The termination of this Agreement will not affect the provisions of this Agreement which operate after any such termination or which of necessity must continue to have effect after such termination, notwithstanding that the clauses themselves do not expressly provide for this.</w:t>
      </w:r>
    </w:p>
    <w:p w:rsidR="00E254E4" w:rsidRPr="009A40F5" w:rsidRDefault="00E254E4" w:rsidP="00FA09C8">
      <w:pPr>
        <w:pStyle w:val="ListParagraph"/>
        <w:tabs>
          <w:tab w:val="left" w:pos="1276"/>
        </w:tabs>
        <w:spacing w:line="360" w:lineRule="auto"/>
        <w:ind w:left="0" w:right="685"/>
        <w:jc w:val="both"/>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This Agreement is binding on the executors, administrators, trustees, permitted assigns or liquidators of the Parties as fully and effectually as if they had signed this Agreement in the first instance and any reference to a Party is deemed to include such Party’s estate, heirs, executors, administrators, trustees, permitted assigns or liquidators, as the case may be.</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4"/>
        </w:numPr>
        <w:tabs>
          <w:tab w:val="left" w:pos="1276"/>
          <w:tab w:val="left" w:pos="8789"/>
        </w:tabs>
        <w:spacing w:line="360" w:lineRule="auto"/>
        <w:ind w:left="1276" w:right="237" w:hanging="850"/>
        <w:jc w:val="both"/>
      </w:pPr>
      <w:r w:rsidRPr="009A40F5">
        <w:t>Where figures are referred to in numerals and in words, if there is any conflict between the two, the words shall prevail.</w:t>
      </w:r>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
        </w:numPr>
        <w:tabs>
          <w:tab w:val="left" w:pos="1276"/>
        </w:tabs>
        <w:spacing w:line="360" w:lineRule="auto"/>
        <w:ind w:left="1276" w:right="237" w:hanging="850"/>
        <w:jc w:val="both"/>
      </w:pPr>
      <w:r w:rsidRPr="009A40F5">
        <w:t xml:space="preserve">None of the provisions hereof shall be construed against or interpreted to the disadvantage of the Party responsible for the drafting or preparation of such provision. </w:t>
      </w:r>
    </w:p>
    <w:p w:rsidR="006C4F6E" w:rsidRPr="009A40F5" w:rsidRDefault="006C4F6E" w:rsidP="00FA09C8">
      <w:pPr>
        <w:spacing w:line="360" w:lineRule="auto"/>
      </w:pPr>
    </w:p>
    <w:p w:rsidR="00E254E4" w:rsidRPr="009A40F5" w:rsidRDefault="00E254E4" w:rsidP="00FA09C8">
      <w:pPr>
        <w:pStyle w:val="ListParagraph"/>
        <w:numPr>
          <w:ilvl w:val="0"/>
          <w:numId w:val="3"/>
        </w:numPr>
        <w:tabs>
          <w:tab w:val="left" w:pos="1276"/>
        </w:tabs>
        <w:spacing w:line="360" w:lineRule="auto"/>
        <w:ind w:left="1276" w:right="685" w:hanging="850"/>
        <w:jc w:val="both"/>
        <w:rPr>
          <w:b/>
        </w:rPr>
      </w:pPr>
      <w:bookmarkStart w:id="12" w:name="_Ref103489035"/>
      <w:bookmarkStart w:id="13" w:name="_Toc519590959"/>
      <w:r w:rsidRPr="009A40F5">
        <w:rPr>
          <w:b/>
        </w:rPr>
        <w:t>Appointment</w:t>
      </w:r>
      <w:bookmarkEnd w:id="12"/>
      <w:r w:rsidRPr="009A40F5">
        <w:fldChar w:fldCharType="begin"/>
      </w:r>
      <w:r w:rsidRPr="009A40F5">
        <w:instrText xml:space="preserve"> TC "</w:instrText>
      </w:r>
      <w:bookmarkStart w:id="14" w:name="_Toc288827647"/>
      <w:bookmarkStart w:id="15" w:name="_Toc340747473"/>
      <w:bookmarkStart w:id="16" w:name="_Toc364256226"/>
      <w:bookmarkStart w:id="17" w:name="_Toc422744408"/>
      <w:r w:rsidRPr="009A40F5">
        <w:rPr>
          <w:b/>
        </w:rPr>
        <w:instrText>2.   APPOINTMENT</w:instrText>
      </w:r>
      <w:bookmarkEnd w:id="14"/>
      <w:bookmarkEnd w:id="15"/>
      <w:bookmarkEnd w:id="16"/>
      <w:bookmarkEnd w:id="17"/>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
        </w:rPr>
      </w:pPr>
    </w:p>
    <w:p w:rsidR="00E254E4" w:rsidRPr="009A40F5" w:rsidRDefault="00E254E4" w:rsidP="00FA09C8">
      <w:pPr>
        <w:pStyle w:val="ListParagraph"/>
        <w:numPr>
          <w:ilvl w:val="1"/>
          <w:numId w:val="5"/>
        </w:numPr>
        <w:tabs>
          <w:tab w:val="left" w:pos="1276"/>
        </w:tabs>
        <w:spacing w:line="360" w:lineRule="auto"/>
        <w:ind w:left="1276" w:right="237" w:hanging="850"/>
        <w:jc w:val="both"/>
      </w:pPr>
      <w:r w:rsidRPr="009A40F5">
        <w:t xml:space="preserve">The Service Provider has submitted a proposal to SARS to render the Services. SARS accepted the Service Provider’s proposal and hereby appoints the Service Provider to </w:t>
      </w:r>
      <w:r w:rsidR="00E8063B">
        <w:t xml:space="preserve">render the Services.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5"/>
        </w:numPr>
        <w:tabs>
          <w:tab w:val="left" w:pos="1276"/>
          <w:tab w:val="left" w:pos="8789"/>
        </w:tabs>
        <w:spacing w:line="360" w:lineRule="auto"/>
        <w:ind w:left="1276" w:right="237" w:hanging="850"/>
        <w:jc w:val="both"/>
      </w:pPr>
      <w:r w:rsidRPr="009A40F5">
        <w:t>The Service Provider represents that the Service Provider has, and warrants that throughout the duration of this Agreement the Service Provider shall have the resources, skills, qualifications and experience necessary to provide the Services to the highest standards.</w:t>
      </w:r>
    </w:p>
    <w:p w:rsidR="00E254E4" w:rsidRPr="009A40F5" w:rsidRDefault="00E254E4" w:rsidP="00FA09C8">
      <w:pPr>
        <w:pStyle w:val="ListParagraph"/>
        <w:spacing w:line="360" w:lineRule="auto"/>
        <w:ind w:left="1276" w:right="685"/>
        <w:jc w:val="both"/>
      </w:pPr>
    </w:p>
    <w:p w:rsidR="00C04109" w:rsidRPr="002862B2" w:rsidRDefault="00E254E4" w:rsidP="00C04109">
      <w:pPr>
        <w:pStyle w:val="ListParagraph"/>
        <w:numPr>
          <w:ilvl w:val="1"/>
          <w:numId w:val="5"/>
        </w:numPr>
        <w:tabs>
          <w:tab w:val="left" w:pos="1276"/>
          <w:tab w:val="left" w:pos="8789"/>
        </w:tabs>
        <w:spacing w:line="360" w:lineRule="auto"/>
        <w:ind w:left="1276" w:right="237" w:hanging="850"/>
        <w:jc w:val="both"/>
      </w:pPr>
      <w:r w:rsidRPr="002862B2">
        <w:t xml:space="preserve">In reliance on these statements and representations, SARS has appointed the Service Provider to </w:t>
      </w:r>
      <w:r w:rsidR="00614A31" w:rsidRPr="002862B2">
        <w:t>render the Services</w:t>
      </w:r>
      <w:r w:rsidR="00C04109" w:rsidRPr="002862B2">
        <w:t xml:space="preserve">. </w:t>
      </w:r>
    </w:p>
    <w:p w:rsidR="00850668" w:rsidRPr="009A40F5" w:rsidRDefault="00850668" w:rsidP="00FA09C8">
      <w:pPr>
        <w:tabs>
          <w:tab w:val="left" w:pos="1276"/>
          <w:tab w:val="left" w:pos="8789"/>
        </w:tabs>
        <w:spacing w:line="360" w:lineRule="auto"/>
        <w:ind w:right="237"/>
        <w:jc w:val="both"/>
      </w:pPr>
    </w:p>
    <w:p w:rsidR="00E254E4" w:rsidRPr="009A40F5" w:rsidRDefault="00E254E4" w:rsidP="00FA09C8">
      <w:pPr>
        <w:pStyle w:val="ListParagraph"/>
        <w:numPr>
          <w:ilvl w:val="1"/>
          <w:numId w:val="5"/>
        </w:numPr>
        <w:tabs>
          <w:tab w:val="left" w:pos="1276"/>
        </w:tabs>
        <w:spacing w:line="360" w:lineRule="auto"/>
        <w:ind w:left="1276" w:right="237" w:hanging="850"/>
        <w:jc w:val="both"/>
      </w:pPr>
      <w:r w:rsidRPr="009A40F5">
        <w:lastRenderedPageBreak/>
        <w:t xml:space="preserve">The Service Provider will render the Services to SARS on a non-exclusive basis. </w:t>
      </w:r>
    </w:p>
    <w:p w:rsidR="00E254E4" w:rsidRPr="009A40F5" w:rsidRDefault="00E254E4"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3"/>
        </w:numPr>
        <w:tabs>
          <w:tab w:val="left" w:pos="1276"/>
        </w:tabs>
        <w:spacing w:line="360" w:lineRule="auto"/>
        <w:ind w:left="1276" w:right="685" w:hanging="850"/>
        <w:jc w:val="both"/>
      </w:pPr>
      <w:bookmarkStart w:id="18" w:name="_Toc179617255"/>
      <w:r w:rsidRPr="009A40F5">
        <w:rPr>
          <w:b/>
        </w:rPr>
        <w:t>Duration</w:t>
      </w:r>
      <w:bookmarkEnd w:id="18"/>
      <w:r w:rsidRPr="009A40F5">
        <w:fldChar w:fldCharType="begin"/>
      </w:r>
      <w:r w:rsidRPr="009A40F5">
        <w:instrText xml:space="preserve"> TC "</w:instrText>
      </w:r>
      <w:bookmarkStart w:id="19" w:name="_Toc288827649"/>
      <w:bookmarkStart w:id="20" w:name="_Toc340747474"/>
      <w:bookmarkStart w:id="21" w:name="_Toc364256227"/>
      <w:bookmarkStart w:id="22" w:name="_Toc422744409"/>
      <w:r w:rsidRPr="009A40F5">
        <w:rPr>
          <w:b/>
        </w:rPr>
        <w:instrText>3.   DURATION</w:instrText>
      </w:r>
      <w:bookmarkEnd w:id="19"/>
      <w:bookmarkEnd w:id="20"/>
      <w:bookmarkEnd w:id="21"/>
      <w:bookmarkEnd w:id="22"/>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2262" w:right="685" w:hanging="986"/>
        <w:jc w:val="both"/>
      </w:pPr>
    </w:p>
    <w:p w:rsidR="00E254E4" w:rsidRPr="009A40F5" w:rsidRDefault="00E254E4" w:rsidP="00FA09C8">
      <w:pPr>
        <w:pStyle w:val="ListParagraph"/>
        <w:numPr>
          <w:ilvl w:val="1"/>
          <w:numId w:val="3"/>
        </w:numPr>
        <w:tabs>
          <w:tab w:val="left" w:pos="1276"/>
        </w:tabs>
        <w:spacing w:line="360" w:lineRule="auto"/>
        <w:ind w:left="1276" w:right="237" w:hanging="850"/>
        <w:jc w:val="both"/>
      </w:pPr>
      <w:r w:rsidRPr="009A40F5">
        <w:t xml:space="preserve">This Agreement shall commence on the Commencement Date and endure for a period of </w:t>
      </w:r>
      <w:r w:rsidR="00CA4BDE">
        <w:t>36 (thirty six)</w:t>
      </w:r>
      <w:r w:rsidR="007E76DE" w:rsidRPr="009A40F5">
        <w:t xml:space="preserve"> months</w:t>
      </w:r>
      <w:r w:rsidRPr="009A40F5">
        <w:rPr>
          <w:rFonts w:eastAsia="Batang"/>
          <w:b/>
        </w:rPr>
        <w:t xml:space="preserve"> </w:t>
      </w:r>
      <w:r w:rsidRPr="009A40F5">
        <w:rPr>
          <w:b/>
        </w:rPr>
        <w:t>(“Initial Period”)</w:t>
      </w:r>
      <w:r w:rsidRPr="009A40F5">
        <w:t xml:space="preserve"> unless terminated earlier in accordance with the terms of this Agreement.</w:t>
      </w:r>
      <w:bookmarkStart w:id="23" w:name="_Ref282439997"/>
    </w:p>
    <w:bookmarkEnd w:id="23"/>
    <w:p w:rsidR="007A7834" w:rsidRPr="009A40F5" w:rsidRDefault="007A7834" w:rsidP="00FA09C8">
      <w:pPr>
        <w:pStyle w:val="ListParagraph"/>
        <w:tabs>
          <w:tab w:val="left" w:pos="1276"/>
        </w:tabs>
        <w:spacing w:line="360" w:lineRule="auto"/>
        <w:ind w:left="0" w:right="685"/>
        <w:jc w:val="both"/>
      </w:pPr>
    </w:p>
    <w:p w:rsidR="00E254E4" w:rsidRPr="00531B6E" w:rsidRDefault="00E254E4" w:rsidP="00FA09C8">
      <w:pPr>
        <w:pStyle w:val="ListParagraph"/>
        <w:numPr>
          <w:ilvl w:val="0"/>
          <w:numId w:val="3"/>
        </w:numPr>
        <w:tabs>
          <w:tab w:val="left" w:pos="1276"/>
        </w:tabs>
        <w:spacing w:line="360" w:lineRule="auto"/>
        <w:ind w:left="1276" w:right="685" w:hanging="850"/>
        <w:jc w:val="both"/>
        <w:rPr>
          <w:b/>
        </w:rPr>
      </w:pPr>
      <w:bookmarkStart w:id="24" w:name="_Toc306610107"/>
      <w:r w:rsidRPr="009A40F5">
        <w:rPr>
          <w:b/>
        </w:rPr>
        <w:t>Services</w:t>
      </w:r>
      <w:bookmarkEnd w:id="24"/>
      <w:r w:rsidRPr="009A40F5">
        <w:fldChar w:fldCharType="begin"/>
      </w:r>
      <w:r w:rsidRPr="009A40F5">
        <w:instrText xml:space="preserve"> TC "</w:instrText>
      </w:r>
      <w:bookmarkStart w:id="25" w:name="_Toc340747475"/>
      <w:bookmarkStart w:id="26" w:name="_Toc364256228"/>
      <w:bookmarkStart w:id="27" w:name="_Toc422744410"/>
      <w:r w:rsidRPr="009A40F5">
        <w:rPr>
          <w:b/>
        </w:rPr>
        <w:instrText>4.   Services</w:instrText>
      </w:r>
      <w:bookmarkEnd w:id="25"/>
      <w:bookmarkEnd w:id="26"/>
      <w:bookmarkEnd w:id="27"/>
      <w:r w:rsidRPr="009A40F5">
        <w:instrText xml:space="preserve">" \f C \l "1" </w:instrText>
      </w:r>
      <w:r w:rsidRPr="009A40F5">
        <w:fldChar w:fldCharType="end"/>
      </w:r>
    </w:p>
    <w:p w:rsidR="00FE5566" w:rsidRPr="009A40F5" w:rsidRDefault="00FE5566" w:rsidP="00FA09C8">
      <w:pPr>
        <w:spacing w:line="360" w:lineRule="auto"/>
      </w:pPr>
    </w:p>
    <w:p w:rsidR="00FE5566" w:rsidRPr="009A40F5" w:rsidRDefault="00E25AD7" w:rsidP="0075230B">
      <w:pPr>
        <w:tabs>
          <w:tab w:val="left" w:pos="426"/>
          <w:tab w:val="left" w:pos="1276"/>
        </w:tabs>
        <w:spacing w:line="360" w:lineRule="auto"/>
        <w:ind w:left="1276" w:right="237" w:hanging="850"/>
        <w:jc w:val="both"/>
        <w:rPr>
          <w:rFonts w:ascii="Arial" w:eastAsia="Calibri" w:hAnsi="Arial" w:cs="Arial"/>
          <w:bCs/>
          <w:sz w:val="22"/>
          <w:szCs w:val="22"/>
        </w:rPr>
      </w:pPr>
      <w:r>
        <w:rPr>
          <w:rFonts w:ascii="Arial" w:eastAsia="Calibri" w:hAnsi="Arial" w:cs="Arial"/>
          <w:bCs/>
          <w:sz w:val="22"/>
          <w:szCs w:val="22"/>
        </w:rPr>
        <w:t>4.1</w:t>
      </w:r>
      <w:r>
        <w:rPr>
          <w:rFonts w:ascii="Arial" w:eastAsia="Calibri" w:hAnsi="Arial" w:cs="Arial"/>
          <w:bCs/>
          <w:sz w:val="22"/>
          <w:szCs w:val="22"/>
        </w:rPr>
        <w:tab/>
      </w:r>
      <w:r w:rsidR="00FE5566" w:rsidRPr="009A40F5">
        <w:rPr>
          <w:rFonts w:ascii="Arial" w:eastAsia="Calibri" w:hAnsi="Arial" w:cs="Arial"/>
          <w:bCs/>
          <w:sz w:val="22"/>
          <w:szCs w:val="22"/>
        </w:rPr>
        <w:t xml:space="preserve">The specific responsibilities of the Service Provider are outlined in </w:t>
      </w:r>
      <w:r w:rsidR="00FE5566" w:rsidRPr="009A40F5">
        <w:rPr>
          <w:rFonts w:ascii="Arial" w:eastAsia="Calibri" w:hAnsi="Arial" w:cs="Arial"/>
          <w:b/>
          <w:bCs/>
          <w:sz w:val="22"/>
          <w:szCs w:val="22"/>
        </w:rPr>
        <w:t>Annexure A</w:t>
      </w:r>
      <w:r w:rsidR="00FE5566" w:rsidRPr="009A40F5">
        <w:rPr>
          <w:rFonts w:ascii="Arial" w:eastAsia="Calibri" w:hAnsi="Arial" w:cs="Arial"/>
          <w:bCs/>
          <w:sz w:val="22"/>
          <w:szCs w:val="22"/>
        </w:rPr>
        <w:t xml:space="preserve"> </w:t>
      </w:r>
      <w:r w:rsidR="00CA4BDE" w:rsidRPr="00CA4BDE">
        <w:rPr>
          <w:rFonts w:ascii="Arial" w:hAnsi="Arial" w:cs="Arial"/>
          <w:sz w:val="22"/>
          <w:szCs w:val="22"/>
        </w:rPr>
        <w:t>[“</w:t>
      </w:r>
      <w:r w:rsidR="00EC704B">
        <w:rPr>
          <w:rFonts w:ascii="Arial" w:hAnsi="Arial" w:cs="Arial"/>
          <w:sz w:val="22"/>
          <w:szCs w:val="22"/>
        </w:rPr>
        <w:t xml:space="preserve">Deliverables and </w:t>
      </w:r>
      <w:r w:rsidR="00CA4BDE" w:rsidRPr="00CA4BDE">
        <w:rPr>
          <w:rFonts w:ascii="Arial" w:hAnsi="Arial" w:cs="Arial"/>
          <w:sz w:val="22"/>
          <w:szCs w:val="22"/>
        </w:rPr>
        <w:t xml:space="preserve">Service Levels”] </w:t>
      </w:r>
      <w:r w:rsidR="00FE5566" w:rsidRPr="009A40F5">
        <w:rPr>
          <w:rFonts w:ascii="Arial" w:eastAsia="Calibri" w:hAnsi="Arial" w:cs="Arial"/>
          <w:bCs/>
          <w:sz w:val="22"/>
          <w:szCs w:val="22"/>
        </w:rPr>
        <w:t>of this Agreement.</w:t>
      </w:r>
    </w:p>
    <w:p w:rsidR="00E254E4" w:rsidRPr="009A40F5" w:rsidRDefault="00E254E4" w:rsidP="00FA09C8">
      <w:pPr>
        <w:pStyle w:val="ListParagraph"/>
        <w:tabs>
          <w:tab w:val="left" w:pos="1276"/>
        </w:tabs>
        <w:spacing w:line="360" w:lineRule="auto"/>
        <w:ind w:left="0" w:right="685"/>
        <w:jc w:val="both"/>
      </w:pPr>
    </w:p>
    <w:p w:rsidR="00D35ED3" w:rsidRDefault="00FE5566" w:rsidP="0075230B">
      <w:pPr>
        <w:tabs>
          <w:tab w:val="left" w:pos="426"/>
          <w:tab w:val="left" w:pos="1276"/>
        </w:tabs>
        <w:spacing w:line="360" w:lineRule="auto"/>
        <w:ind w:left="1276" w:right="237" w:hanging="1276"/>
        <w:jc w:val="both"/>
        <w:rPr>
          <w:rFonts w:ascii="Arial" w:hAnsi="Arial" w:cs="Arial"/>
          <w:sz w:val="22"/>
          <w:szCs w:val="22"/>
        </w:rPr>
      </w:pPr>
      <w:r w:rsidRPr="009A40F5">
        <w:tab/>
      </w:r>
      <w:r w:rsidRPr="009A40F5">
        <w:rPr>
          <w:rFonts w:ascii="Arial" w:hAnsi="Arial" w:cs="Arial"/>
          <w:sz w:val="22"/>
          <w:szCs w:val="22"/>
        </w:rPr>
        <w:t>4.</w:t>
      </w:r>
      <w:r w:rsidR="00E25AD7">
        <w:rPr>
          <w:rFonts w:ascii="Arial" w:hAnsi="Arial" w:cs="Arial"/>
          <w:sz w:val="22"/>
          <w:szCs w:val="22"/>
        </w:rPr>
        <w:t>2</w:t>
      </w:r>
      <w:r w:rsidRPr="009A40F5">
        <w:rPr>
          <w:rFonts w:ascii="Arial" w:hAnsi="Arial" w:cs="Arial"/>
          <w:sz w:val="22"/>
          <w:szCs w:val="22"/>
        </w:rPr>
        <w:tab/>
      </w:r>
      <w:r w:rsidR="00E254E4" w:rsidRPr="009A40F5">
        <w:rPr>
          <w:rFonts w:ascii="Arial" w:hAnsi="Arial" w:cs="Arial"/>
          <w:sz w:val="22"/>
          <w:szCs w:val="22"/>
        </w:rPr>
        <w:t xml:space="preserve">The Service Provider shall </w:t>
      </w:r>
      <w:r w:rsidR="00850668">
        <w:rPr>
          <w:rFonts w:ascii="Arial" w:hAnsi="Arial" w:cs="Arial"/>
          <w:sz w:val="22"/>
          <w:szCs w:val="22"/>
        </w:rPr>
        <w:t>r</w:t>
      </w:r>
      <w:r w:rsidR="00E254E4" w:rsidRPr="009A40F5">
        <w:rPr>
          <w:rFonts w:ascii="Arial" w:hAnsi="Arial" w:cs="Arial"/>
          <w:sz w:val="22"/>
          <w:szCs w:val="22"/>
        </w:rPr>
        <w:t>ender the Services subject to the terms and conditions of this Agreement</w:t>
      </w:r>
      <w:r w:rsidR="00D35ED3" w:rsidRPr="009A40F5">
        <w:rPr>
          <w:rFonts w:ascii="Arial" w:hAnsi="Arial" w:cs="Arial"/>
          <w:sz w:val="22"/>
          <w:szCs w:val="22"/>
        </w:rPr>
        <w:t>.</w:t>
      </w:r>
    </w:p>
    <w:p w:rsidR="003D0EB9" w:rsidRPr="009A40F5" w:rsidRDefault="003D0EB9" w:rsidP="00D35ED3">
      <w:pPr>
        <w:tabs>
          <w:tab w:val="left" w:pos="426"/>
          <w:tab w:val="left" w:pos="1134"/>
        </w:tabs>
        <w:spacing w:line="360" w:lineRule="auto"/>
        <w:ind w:right="237"/>
        <w:jc w:val="both"/>
      </w:pPr>
    </w:p>
    <w:p w:rsidR="00E254E4" w:rsidRPr="00531B6E" w:rsidRDefault="00850668" w:rsidP="00FA09C8">
      <w:pPr>
        <w:tabs>
          <w:tab w:val="left" w:pos="1134"/>
        </w:tabs>
        <w:spacing w:line="360" w:lineRule="auto"/>
        <w:ind w:left="284" w:right="685" w:firstLine="142"/>
        <w:jc w:val="both"/>
        <w:rPr>
          <w:b/>
        </w:rPr>
      </w:pPr>
      <w:bookmarkStart w:id="28" w:name="_Toc179617256"/>
      <w:bookmarkEnd w:id="4"/>
      <w:bookmarkEnd w:id="5"/>
      <w:bookmarkEnd w:id="6"/>
      <w:bookmarkEnd w:id="7"/>
      <w:bookmarkEnd w:id="13"/>
      <w:r>
        <w:rPr>
          <w:rFonts w:ascii="Arial" w:hAnsi="Arial" w:cs="Arial"/>
          <w:b/>
          <w:sz w:val="22"/>
          <w:szCs w:val="22"/>
        </w:rPr>
        <w:t>5</w:t>
      </w:r>
      <w:r w:rsidR="006528BB">
        <w:rPr>
          <w:rFonts w:ascii="Arial" w:hAnsi="Arial" w:cs="Arial"/>
          <w:b/>
          <w:sz w:val="22"/>
          <w:szCs w:val="22"/>
        </w:rPr>
        <w:t>.</w:t>
      </w:r>
      <w:r w:rsidR="00887A59" w:rsidRPr="00531B6E">
        <w:rPr>
          <w:rFonts w:ascii="Arial" w:hAnsi="Arial" w:cs="Arial"/>
          <w:b/>
          <w:sz w:val="22"/>
          <w:szCs w:val="22"/>
        </w:rPr>
        <w:tab/>
        <w:t>S</w:t>
      </w:r>
      <w:r w:rsidR="00E254E4" w:rsidRPr="00531B6E">
        <w:rPr>
          <w:rFonts w:ascii="Arial" w:hAnsi="Arial" w:cs="Arial"/>
          <w:b/>
          <w:sz w:val="22"/>
          <w:szCs w:val="22"/>
        </w:rPr>
        <w:t>ervice Provider’s Obligation</w:t>
      </w:r>
      <w:bookmarkEnd w:id="28"/>
      <w:r w:rsidR="00E254E4" w:rsidRPr="00531B6E">
        <w:rPr>
          <w:rFonts w:ascii="Arial" w:hAnsi="Arial" w:cs="Arial"/>
          <w:b/>
          <w:sz w:val="22"/>
          <w:szCs w:val="22"/>
        </w:rPr>
        <w:t>s</w:t>
      </w:r>
      <w:r w:rsidR="00E254E4" w:rsidRPr="00531B6E">
        <w:rPr>
          <w:rFonts w:ascii="Arial" w:eastAsiaTheme="minorHAnsi" w:hAnsi="Arial" w:cs="Arial"/>
          <w:b/>
          <w:sz w:val="22"/>
          <w:szCs w:val="22"/>
        </w:rPr>
        <w:fldChar w:fldCharType="begin"/>
      </w:r>
      <w:r w:rsidR="00E254E4" w:rsidRPr="00531B6E">
        <w:rPr>
          <w:rFonts w:ascii="Arial" w:eastAsiaTheme="minorHAnsi" w:hAnsi="Arial" w:cs="Arial"/>
          <w:b/>
          <w:sz w:val="22"/>
          <w:szCs w:val="22"/>
        </w:rPr>
        <w:instrText xml:space="preserve"> TC "</w:instrText>
      </w:r>
      <w:bookmarkStart w:id="29" w:name="_Toc340747480"/>
      <w:bookmarkStart w:id="30" w:name="_Toc364256232"/>
      <w:bookmarkStart w:id="31" w:name="_Toc422744412"/>
      <w:r w:rsidR="00E254E4" w:rsidRPr="00531B6E">
        <w:rPr>
          <w:rFonts w:ascii="Arial" w:eastAsiaTheme="minorHAnsi" w:hAnsi="Arial" w:cs="Arial"/>
          <w:b/>
          <w:sz w:val="22"/>
          <w:szCs w:val="22"/>
        </w:rPr>
        <w:instrText>7.   Service Provider’s  Obligations</w:instrText>
      </w:r>
      <w:bookmarkEnd w:id="29"/>
      <w:bookmarkEnd w:id="30"/>
      <w:bookmarkEnd w:id="31"/>
      <w:r w:rsidR="00E254E4" w:rsidRPr="00531B6E">
        <w:rPr>
          <w:rFonts w:ascii="Arial" w:eastAsiaTheme="minorHAnsi" w:hAnsi="Arial" w:cs="Arial"/>
          <w:b/>
          <w:sz w:val="22"/>
          <w:szCs w:val="22"/>
        </w:rPr>
        <w:instrText xml:space="preserve">" \f C \l "1" </w:instrText>
      </w:r>
      <w:r w:rsidR="00E254E4" w:rsidRPr="00531B6E">
        <w:rPr>
          <w:rFonts w:ascii="Arial" w:eastAsiaTheme="minorHAnsi" w:hAnsi="Arial" w:cs="Arial"/>
          <w:b/>
          <w:sz w:val="22"/>
          <w:szCs w:val="22"/>
        </w:rPr>
        <w:fldChar w:fldCharType="end"/>
      </w:r>
    </w:p>
    <w:p w:rsidR="00E254E4" w:rsidRPr="009A40F5" w:rsidRDefault="00E254E4" w:rsidP="00FA09C8">
      <w:pPr>
        <w:pStyle w:val="ListParagraph"/>
        <w:tabs>
          <w:tab w:val="left" w:pos="1276"/>
        </w:tabs>
        <w:spacing w:line="360" w:lineRule="auto"/>
        <w:ind w:left="1276" w:right="685"/>
        <w:jc w:val="both"/>
        <w:rPr>
          <w:b/>
        </w:rPr>
      </w:pPr>
    </w:p>
    <w:p w:rsidR="00E254E4" w:rsidRPr="00850668" w:rsidRDefault="00E254E4" w:rsidP="00FA09C8">
      <w:pPr>
        <w:pStyle w:val="ListParagraph"/>
        <w:numPr>
          <w:ilvl w:val="1"/>
          <w:numId w:val="27"/>
        </w:numPr>
        <w:tabs>
          <w:tab w:val="left" w:pos="1134"/>
        </w:tabs>
        <w:spacing w:line="360" w:lineRule="auto"/>
        <w:ind w:right="685" w:hanging="1206"/>
        <w:jc w:val="both"/>
        <w:rPr>
          <w:lang w:val="en-ZA"/>
        </w:rPr>
      </w:pPr>
      <w:r w:rsidRPr="00850668">
        <w:rPr>
          <w:lang w:val="en-ZA"/>
        </w:rPr>
        <w:t>The Service Provider undertakes to-</w:t>
      </w:r>
    </w:p>
    <w:p w:rsidR="00850668" w:rsidRDefault="00E254E4" w:rsidP="00FA09C8">
      <w:pPr>
        <w:pStyle w:val="ListParagraph"/>
        <w:numPr>
          <w:ilvl w:val="2"/>
          <w:numId w:val="27"/>
        </w:numPr>
        <w:tabs>
          <w:tab w:val="left" w:pos="1276"/>
        </w:tabs>
        <w:spacing w:line="360" w:lineRule="auto"/>
        <w:ind w:left="2127" w:right="237" w:hanging="993"/>
        <w:jc w:val="both"/>
        <w:rPr>
          <w:lang w:val="en-ZA"/>
        </w:rPr>
      </w:pPr>
      <w:r w:rsidRPr="00850668">
        <w:rPr>
          <w:lang w:val="en-ZA"/>
        </w:rPr>
        <w:t xml:space="preserve">Provide SARS with a one page </w:t>
      </w:r>
      <w:r w:rsidRPr="009A40F5">
        <w:t xml:space="preserve">curriculum vitae </w:t>
      </w:r>
      <w:r w:rsidRPr="00850668">
        <w:rPr>
          <w:lang w:val="en-ZA"/>
        </w:rPr>
        <w:t>(CV) of the Key Account Manager;</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850668">
        <w:t>Render the Services to SARS in accordance with the highest professional standards;</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Render the Services to SARS in accordance with the performance standards [“</w:t>
      </w:r>
      <w:r w:rsidR="00EC704B">
        <w:t xml:space="preserve">Deliverables and </w:t>
      </w:r>
      <w:r w:rsidRPr="009A40F5">
        <w:t xml:space="preserve">Service Levels”] stipulated in </w:t>
      </w:r>
      <w:r w:rsidR="003D0EB9" w:rsidRPr="00CA4BDE">
        <w:rPr>
          <w:b/>
        </w:rPr>
        <w:t>Annexure A</w:t>
      </w:r>
      <w:r w:rsidRPr="009A40F5">
        <w:t xml:space="preserve">;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Ensure that its personnel and consultants devote such time, attention and skill in performing the Services as may be reasonably required for the proper discharge of the Service Provider’s duties under this Agreement;</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Assign suitably qualified</w:t>
      </w:r>
      <w:r w:rsidR="00EC704B">
        <w:t xml:space="preserve"> and</w:t>
      </w:r>
      <w:r w:rsidRPr="009A40F5">
        <w:t xml:space="preserve"> skilled</w:t>
      </w:r>
      <w:r w:rsidR="00EE4C6E">
        <w:t xml:space="preserve"> </w:t>
      </w:r>
      <w:r w:rsidRPr="009A40F5">
        <w:t xml:space="preserve">personnel to provide the Services;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t>Not change or replace the Key Account Manager for the duration of this Agreement, except with the prior written consent of SARS, in which event the replacement shall have similar or better skills</w:t>
      </w:r>
      <w:r w:rsidR="00EC704B">
        <w:t xml:space="preserve"> </w:t>
      </w:r>
      <w:r w:rsidRPr="009A40F5">
        <w:t xml:space="preserve">and experience;  </w:t>
      </w:r>
    </w:p>
    <w:p w:rsidR="00D11636" w:rsidRPr="00D11636" w:rsidRDefault="00E254E4" w:rsidP="00FA09C8">
      <w:pPr>
        <w:pStyle w:val="ListParagraph"/>
        <w:numPr>
          <w:ilvl w:val="2"/>
          <w:numId w:val="27"/>
        </w:numPr>
        <w:tabs>
          <w:tab w:val="left" w:pos="1276"/>
        </w:tabs>
        <w:spacing w:line="360" w:lineRule="auto"/>
        <w:ind w:left="2127" w:right="237" w:hanging="993"/>
        <w:jc w:val="both"/>
        <w:rPr>
          <w:lang w:val="en-ZA"/>
        </w:rPr>
      </w:pPr>
      <w:r w:rsidRPr="009A40F5">
        <w:lastRenderedPageBreak/>
        <w:t>Comply with all legislation regulating the provision of the Services including legislation relating to registration or licensing by a regulatory authority</w:t>
      </w:r>
      <w:r w:rsidR="00FD32E8">
        <w:t>;</w:t>
      </w:r>
    </w:p>
    <w:p w:rsidR="00D11636" w:rsidRPr="00D11636" w:rsidRDefault="00FD32E8" w:rsidP="00FA09C8">
      <w:pPr>
        <w:pStyle w:val="ListParagraph"/>
        <w:numPr>
          <w:ilvl w:val="2"/>
          <w:numId w:val="27"/>
        </w:numPr>
        <w:tabs>
          <w:tab w:val="left" w:pos="1276"/>
        </w:tabs>
        <w:spacing w:line="360" w:lineRule="auto"/>
        <w:ind w:left="2127" w:right="237" w:hanging="993"/>
        <w:jc w:val="both"/>
        <w:rPr>
          <w:lang w:val="en-ZA"/>
        </w:rPr>
      </w:pPr>
      <w:r>
        <w:t>O</w:t>
      </w:r>
      <w:r w:rsidRPr="00BC591F">
        <w:t xml:space="preserve">n or before the Commencement Date and for the duration of this Agreement, have and maintain in force </w:t>
      </w:r>
      <w:r w:rsidR="00CA4BDE">
        <w:t xml:space="preserve">the required </w:t>
      </w:r>
      <w:r w:rsidRPr="00BC591F">
        <w:t>professional indemnity insurance coverage, to cover any claims, losses and/or damages for which it is liable in terms of this Agreement; and</w:t>
      </w:r>
    </w:p>
    <w:p w:rsidR="00FD32E8" w:rsidRPr="00D11636" w:rsidRDefault="00FD32E8" w:rsidP="00FA09C8">
      <w:pPr>
        <w:pStyle w:val="ListParagraph"/>
        <w:numPr>
          <w:ilvl w:val="2"/>
          <w:numId w:val="27"/>
        </w:numPr>
        <w:tabs>
          <w:tab w:val="left" w:pos="1276"/>
        </w:tabs>
        <w:spacing w:line="360" w:lineRule="auto"/>
        <w:ind w:left="2127" w:right="237" w:hanging="993"/>
        <w:jc w:val="both"/>
        <w:rPr>
          <w:lang w:val="en-ZA"/>
        </w:rPr>
      </w:pPr>
      <w:proofErr w:type="gramStart"/>
      <w:r w:rsidRPr="00D11636">
        <w:rPr>
          <w:rFonts w:eastAsia="Times New Roman"/>
        </w:rPr>
        <w:t>at</w:t>
      </w:r>
      <w:proofErr w:type="gramEnd"/>
      <w:r w:rsidRPr="00D11636">
        <w:rPr>
          <w:rFonts w:eastAsia="Times New Roman"/>
        </w:rPr>
        <w:t xml:space="preserve"> SARS’s request and within seven (7) days of such request, provide SARS with confirmation that such insurance is in place.</w:t>
      </w:r>
    </w:p>
    <w:p w:rsidR="002645E9" w:rsidRPr="009A40F5" w:rsidRDefault="002645E9" w:rsidP="00FA09C8">
      <w:pPr>
        <w:spacing w:line="360" w:lineRule="auto"/>
      </w:pPr>
    </w:p>
    <w:p w:rsidR="00E254E4" w:rsidRPr="006528BB" w:rsidRDefault="00D11636" w:rsidP="00FA09C8">
      <w:pPr>
        <w:tabs>
          <w:tab w:val="left" w:pos="1134"/>
        </w:tabs>
        <w:spacing w:line="360" w:lineRule="auto"/>
        <w:ind w:right="685" w:firstLine="284"/>
        <w:jc w:val="both"/>
        <w:rPr>
          <w:rFonts w:ascii="Arial" w:hAnsi="Arial" w:cs="Arial"/>
          <w:b/>
          <w:sz w:val="22"/>
          <w:szCs w:val="22"/>
        </w:rPr>
      </w:pPr>
      <w:bookmarkStart w:id="32" w:name="_Toc306610112"/>
      <w:r>
        <w:rPr>
          <w:rFonts w:ascii="Arial" w:hAnsi="Arial" w:cs="Arial"/>
          <w:b/>
          <w:sz w:val="22"/>
          <w:szCs w:val="22"/>
        </w:rPr>
        <w:t>6</w:t>
      </w:r>
      <w:r w:rsidR="006528BB" w:rsidRPr="006528BB">
        <w:rPr>
          <w:rFonts w:ascii="Arial" w:hAnsi="Arial" w:cs="Arial"/>
          <w:b/>
          <w:sz w:val="22"/>
          <w:szCs w:val="22"/>
        </w:rPr>
        <w:t>.</w:t>
      </w:r>
      <w:r w:rsidR="006528BB">
        <w:rPr>
          <w:b/>
        </w:rPr>
        <w:tab/>
      </w:r>
      <w:r w:rsidR="00E254E4" w:rsidRPr="006528BB">
        <w:rPr>
          <w:rFonts w:ascii="Arial" w:hAnsi="Arial" w:cs="Arial"/>
          <w:b/>
          <w:sz w:val="22"/>
          <w:szCs w:val="22"/>
        </w:rPr>
        <w:t xml:space="preserve">Acceptance </w:t>
      </w:r>
      <w:r w:rsidR="00D11A3B" w:rsidRPr="006528BB">
        <w:rPr>
          <w:rFonts w:ascii="Arial" w:hAnsi="Arial" w:cs="Arial"/>
          <w:b/>
          <w:sz w:val="22"/>
          <w:szCs w:val="22"/>
        </w:rPr>
        <w:t>a</w:t>
      </w:r>
      <w:r w:rsidR="00E254E4" w:rsidRPr="006528BB">
        <w:rPr>
          <w:rFonts w:ascii="Arial" w:hAnsi="Arial" w:cs="Arial"/>
          <w:b/>
          <w:sz w:val="22"/>
          <w:szCs w:val="22"/>
        </w:rPr>
        <w:t>nd Review</w:t>
      </w:r>
      <w:bookmarkEnd w:id="32"/>
      <w:r w:rsidR="00E254E4" w:rsidRPr="006528BB">
        <w:rPr>
          <w:rFonts w:ascii="Arial" w:hAnsi="Arial" w:cs="Arial"/>
          <w:b/>
          <w:sz w:val="22"/>
          <w:szCs w:val="22"/>
        </w:rPr>
        <w:fldChar w:fldCharType="begin"/>
      </w:r>
      <w:r w:rsidR="00E254E4" w:rsidRPr="006528BB">
        <w:rPr>
          <w:rFonts w:ascii="Arial" w:hAnsi="Arial" w:cs="Arial"/>
          <w:sz w:val="22"/>
          <w:szCs w:val="22"/>
        </w:rPr>
        <w:instrText xml:space="preserve"> TC "</w:instrText>
      </w:r>
      <w:bookmarkStart w:id="33" w:name="_Toc340747481"/>
      <w:bookmarkStart w:id="34" w:name="_Toc364256233"/>
      <w:bookmarkStart w:id="35" w:name="_Toc422744413"/>
      <w:r w:rsidR="00E254E4" w:rsidRPr="006528BB">
        <w:rPr>
          <w:rFonts w:ascii="Arial" w:hAnsi="Arial" w:cs="Arial"/>
          <w:b/>
          <w:sz w:val="22"/>
          <w:szCs w:val="22"/>
        </w:rPr>
        <w:instrText>8.   Acceptance And Review</w:instrText>
      </w:r>
      <w:bookmarkEnd w:id="33"/>
      <w:bookmarkEnd w:id="34"/>
      <w:bookmarkEnd w:id="35"/>
      <w:r w:rsidR="00E254E4" w:rsidRPr="006528BB">
        <w:rPr>
          <w:rFonts w:ascii="Arial" w:hAnsi="Arial" w:cs="Arial"/>
          <w:sz w:val="22"/>
          <w:szCs w:val="22"/>
        </w:rPr>
        <w:instrText xml:space="preserve">" \f C \l "1" </w:instrText>
      </w:r>
      <w:r w:rsidR="00E254E4" w:rsidRPr="006528BB">
        <w:rPr>
          <w:rFonts w:ascii="Arial" w:hAnsi="Arial" w:cs="Arial"/>
          <w:b/>
          <w:sz w:val="22"/>
          <w:szCs w:val="22"/>
        </w:rPr>
        <w:fldChar w:fldCharType="end"/>
      </w:r>
    </w:p>
    <w:p w:rsidR="00E254E4" w:rsidRPr="006528BB" w:rsidRDefault="00E254E4" w:rsidP="00FA09C8">
      <w:pPr>
        <w:pStyle w:val="ListParagraph"/>
        <w:tabs>
          <w:tab w:val="left" w:pos="1276"/>
        </w:tabs>
        <w:spacing w:line="360" w:lineRule="auto"/>
        <w:ind w:left="1276" w:right="685"/>
        <w:jc w:val="both"/>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SARS shall have the right to review and accept or reject all and any components of such Deliverables to be provided by the Service Provider to SARS under this Agreement, pursuant to the methodology set forth in this clause.</w:t>
      </w:r>
    </w:p>
    <w:p w:rsidR="00D11636" w:rsidRDefault="00D11636" w:rsidP="00FA09C8">
      <w:pPr>
        <w:pStyle w:val="ListParagraph"/>
        <w:tabs>
          <w:tab w:val="left" w:pos="1134"/>
          <w:tab w:val="left" w:pos="8789"/>
        </w:tabs>
        <w:spacing w:line="360" w:lineRule="auto"/>
        <w:ind w:left="1134" w:right="237"/>
        <w:jc w:val="both"/>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The</w:t>
      </w:r>
      <w:r w:rsidRPr="00D11636">
        <w:rPr>
          <w:rFonts w:eastAsia="MS Mincho"/>
        </w:rPr>
        <w:t xml:space="preserve"> Service Provider</w:t>
      </w:r>
      <w:r w:rsidRPr="009A40F5">
        <w:t xml:space="preserve"> will be available to liaise with SARS regarding any queries arising with regard to a Deliverable and will assist SARS with its evaluation of the Deliverable. </w:t>
      </w:r>
      <w:bookmarkStart w:id="36" w:name="_Ref254011028"/>
    </w:p>
    <w:p w:rsidR="00D11636" w:rsidRDefault="00D11636" w:rsidP="00FA09C8">
      <w:pPr>
        <w:pStyle w:val="ListParagraph"/>
        <w:spacing w:line="360" w:lineRule="auto"/>
      </w:pPr>
    </w:p>
    <w:p w:rsidR="00D11636" w:rsidRDefault="00E254E4" w:rsidP="00FA09C8">
      <w:pPr>
        <w:pStyle w:val="ListParagraph"/>
        <w:numPr>
          <w:ilvl w:val="1"/>
          <w:numId w:val="28"/>
        </w:numPr>
        <w:tabs>
          <w:tab w:val="left" w:pos="1134"/>
          <w:tab w:val="left" w:pos="8789"/>
        </w:tabs>
        <w:spacing w:line="360" w:lineRule="auto"/>
        <w:ind w:left="1134" w:right="237" w:hanging="850"/>
        <w:jc w:val="both"/>
      </w:pPr>
      <w:r w:rsidRPr="009A40F5">
        <w:t xml:space="preserve">Should SARS not accept the Deliverable, SARS will provide the Service Provider with written notice of its non-acceptance, as well as detailed reasons for it not being acceptable. The Service Provider will correct any Deficiencies within </w:t>
      </w:r>
      <w:r w:rsidR="002F732F">
        <w:t>the time period specified in the aforementioned written notice</w:t>
      </w:r>
      <w:r w:rsidRPr="009A40F5">
        <w:t>.</w:t>
      </w:r>
      <w:bookmarkEnd w:id="36"/>
      <w:r w:rsidRPr="009A40F5">
        <w:t xml:space="preserve"> </w:t>
      </w:r>
    </w:p>
    <w:p w:rsidR="00D11636" w:rsidRDefault="00D11636" w:rsidP="00FA09C8">
      <w:pPr>
        <w:pStyle w:val="ListParagraph"/>
        <w:spacing w:line="360" w:lineRule="auto"/>
      </w:pPr>
    </w:p>
    <w:p w:rsidR="00E254E4" w:rsidRPr="009A40F5" w:rsidRDefault="00E254E4" w:rsidP="00FA09C8">
      <w:pPr>
        <w:pStyle w:val="ListParagraph"/>
        <w:numPr>
          <w:ilvl w:val="1"/>
          <w:numId w:val="28"/>
        </w:numPr>
        <w:tabs>
          <w:tab w:val="left" w:pos="1134"/>
          <w:tab w:val="left" w:pos="8789"/>
        </w:tabs>
        <w:spacing w:line="360" w:lineRule="auto"/>
        <w:ind w:left="1134" w:right="237" w:hanging="850"/>
        <w:jc w:val="both"/>
      </w:pPr>
      <w:r w:rsidRPr="009A40F5">
        <w:t>If the Service Provider is still unable to correct the deficiency within this period, then SARS may in its sole discretion elect to –</w:t>
      </w:r>
    </w:p>
    <w:p w:rsidR="00E254E4" w:rsidRPr="009A40F5" w:rsidRDefault="00E254E4" w:rsidP="00FA09C8">
      <w:pPr>
        <w:pStyle w:val="ListParagraph"/>
        <w:tabs>
          <w:tab w:val="left" w:pos="1276"/>
        </w:tabs>
        <w:spacing w:line="360" w:lineRule="auto"/>
        <w:ind w:left="0" w:right="685"/>
        <w:jc w:val="both"/>
      </w:pPr>
    </w:p>
    <w:p w:rsidR="006528BB" w:rsidRDefault="00E254E4" w:rsidP="00FA09C8">
      <w:pPr>
        <w:pStyle w:val="ListParagraph"/>
        <w:numPr>
          <w:ilvl w:val="2"/>
          <w:numId w:val="28"/>
        </w:numPr>
        <w:tabs>
          <w:tab w:val="left" w:pos="2127"/>
        </w:tabs>
        <w:spacing w:line="360" w:lineRule="auto"/>
        <w:ind w:left="2127" w:right="237" w:hanging="993"/>
        <w:jc w:val="both"/>
      </w:pPr>
      <w:r w:rsidRPr="009A40F5">
        <w:t>direct the Service Provider to continue its efforts to make the Deliverable acceptable to SARS, in which case the Service Provider shall continue such efforts; or</w:t>
      </w:r>
    </w:p>
    <w:p w:rsidR="006528BB" w:rsidRDefault="006528BB" w:rsidP="00FA09C8">
      <w:pPr>
        <w:pStyle w:val="ListParagraph"/>
        <w:tabs>
          <w:tab w:val="left" w:pos="2127"/>
        </w:tabs>
        <w:spacing w:line="360" w:lineRule="auto"/>
        <w:ind w:left="2127" w:right="237"/>
        <w:jc w:val="both"/>
      </w:pPr>
    </w:p>
    <w:p w:rsidR="009E7E73" w:rsidRPr="009A40F5" w:rsidRDefault="00E254E4" w:rsidP="009E7E73">
      <w:pPr>
        <w:pStyle w:val="ListParagraph"/>
        <w:numPr>
          <w:ilvl w:val="2"/>
          <w:numId w:val="28"/>
        </w:numPr>
        <w:tabs>
          <w:tab w:val="left" w:pos="2127"/>
        </w:tabs>
        <w:spacing w:line="360" w:lineRule="auto"/>
        <w:ind w:left="2127" w:right="237" w:hanging="993"/>
        <w:jc w:val="both"/>
      </w:pPr>
      <w:r w:rsidRPr="009A40F5">
        <w:t xml:space="preserve">terminate this Agreement for cause under </w:t>
      </w:r>
      <w:r w:rsidRPr="006528BB">
        <w:rPr>
          <w:b/>
        </w:rPr>
        <w:t>Clause </w:t>
      </w:r>
      <w:r w:rsidR="00B17599" w:rsidRPr="006528BB">
        <w:rPr>
          <w:b/>
        </w:rPr>
        <w:t>17</w:t>
      </w:r>
      <w:r w:rsidRPr="006528BB">
        <w:rPr>
          <w:b/>
        </w:rPr>
        <w:t xml:space="preserve"> </w:t>
      </w:r>
      <w:r w:rsidRPr="009A40F5">
        <w:t xml:space="preserve">or to claim damages without liability by providing written notice to the Service Provider, in which case the Service Provider shall, if applicable, refund to SARS all amounts paid by SARS to the Service Provider </w:t>
      </w:r>
      <w:r w:rsidRPr="009A40F5">
        <w:lastRenderedPageBreak/>
        <w:t>in respect of that Deliverable. Such refund shall be made within 14 (fourteen) days of receiving SARS' notice.</w:t>
      </w:r>
    </w:p>
    <w:p w:rsidR="006C4F6E" w:rsidRPr="009A40F5" w:rsidRDefault="006C4F6E" w:rsidP="00FA09C8">
      <w:pPr>
        <w:pStyle w:val="ListParagraph"/>
        <w:tabs>
          <w:tab w:val="left" w:pos="1276"/>
        </w:tabs>
        <w:spacing w:line="360" w:lineRule="auto"/>
        <w:ind w:left="0" w:right="685"/>
        <w:jc w:val="both"/>
        <w:rPr>
          <w:b/>
        </w:rPr>
      </w:pPr>
      <w:bookmarkStart w:id="37" w:name="_Toc306610110"/>
    </w:p>
    <w:p w:rsidR="00FC5DD4" w:rsidRPr="00D11636" w:rsidRDefault="00E254E4" w:rsidP="00FA09C8">
      <w:pPr>
        <w:pStyle w:val="ListParagraph"/>
        <w:numPr>
          <w:ilvl w:val="0"/>
          <w:numId w:val="29"/>
        </w:numPr>
        <w:tabs>
          <w:tab w:val="left" w:pos="1276"/>
        </w:tabs>
        <w:spacing w:line="360" w:lineRule="auto"/>
        <w:ind w:left="1134" w:right="685" w:hanging="774"/>
        <w:jc w:val="both"/>
        <w:rPr>
          <w:b/>
        </w:rPr>
      </w:pPr>
      <w:r w:rsidRPr="00D11636">
        <w:rPr>
          <w:b/>
        </w:rPr>
        <w:t>Service Levels And Penalties</w:t>
      </w:r>
      <w:bookmarkEnd w:id="37"/>
    </w:p>
    <w:p w:rsidR="00E254E4" w:rsidRPr="00531B6E" w:rsidRDefault="00E254E4" w:rsidP="00FA09C8">
      <w:pPr>
        <w:pStyle w:val="ListParagraph"/>
        <w:tabs>
          <w:tab w:val="left" w:pos="1276"/>
        </w:tabs>
        <w:spacing w:line="360" w:lineRule="auto"/>
        <w:ind w:left="1276" w:right="685"/>
        <w:jc w:val="both"/>
        <w:rPr>
          <w:b/>
        </w:rPr>
      </w:pPr>
      <w:r w:rsidRPr="00531B6E">
        <w:rPr>
          <w:b/>
        </w:rPr>
        <w:fldChar w:fldCharType="begin"/>
      </w:r>
      <w:r w:rsidRPr="009A40F5">
        <w:instrText xml:space="preserve"> TC "</w:instrText>
      </w:r>
      <w:bookmarkStart w:id="38" w:name="_Toc422744414"/>
      <w:r w:rsidRPr="00531B6E">
        <w:rPr>
          <w:b/>
        </w:rPr>
        <w:instrText>9.   Service Levels And Penalties</w:instrText>
      </w:r>
      <w:bookmarkEnd w:id="38"/>
      <w:r w:rsidRPr="009A40F5">
        <w:instrText xml:space="preserve">" \f C \l "1" </w:instrText>
      </w:r>
      <w:r w:rsidRPr="00531B6E">
        <w:rPr>
          <w:b/>
        </w:rPr>
        <w:fldChar w:fldCharType="end"/>
      </w:r>
    </w:p>
    <w:p w:rsidR="00FC5DD4" w:rsidRPr="009F4134" w:rsidRDefault="00FC5DD4" w:rsidP="00FA09C8">
      <w:pPr>
        <w:pStyle w:val="ListParagraph"/>
        <w:widowControl w:val="0"/>
        <w:numPr>
          <w:ilvl w:val="1"/>
          <w:numId w:val="29"/>
        </w:numPr>
        <w:tabs>
          <w:tab w:val="left" w:pos="1134"/>
        </w:tabs>
        <w:spacing w:line="360" w:lineRule="auto"/>
        <w:ind w:left="1134" w:hanging="774"/>
        <w:jc w:val="both"/>
      </w:pPr>
      <w:r w:rsidRPr="00D11636">
        <w:rPr>
          <w:b/>
        </w:rPr>
        <w:t>Service Levels List</w:t>
      </w:r>
      <w:r w:rsidRPr="00D11636">
        <w:rPr>
          <w:b/>
        </w:rPr>
        <w:fldChar w:fldCharType="begin"/>
      </w:r>
      <w:r w:rsidRPr="009F4134">
        <w:instrText xml:space="preserve"> TC "</w:instrText>
      </w:r>
      <w:bookmarkStart w:id="39" w:name="_Toc331496129"/>
      <w:r w:rsidRPr="00D11636">
        <w:rPr>
          <w:b/>
        </w:rPr>
        <w:instrText>10.1.</w:instrText>
      </w:r>
      <w:bookmarkStart w:id="40" w:name="_Toc297725710"/>
      <w:r w:rsidRPr="00D11636">
        <w:rPr>
          <w:b/>
        </w:rPr>
        <w:instrText xml:space="preserve">   Service  Level L</w:instrText>
      </w:r>
      <w:bookmarkEnd w:id="40"/>
      <w:r w:rsidRPr="00D11636">
        <w:rPr>
          <w:b/>
        </w:rPr>
        <w:instrText>ist</w:instrText>
      </w:r>
      <w:bookmarkEnd w:id="39"/>
      <w:r w:rsidRPr="009F4134">
        <w:instrText xml:space="preserve">" \f C \l "2" </w:instrText>
      </w:r>
      <w:r w:rsidRPr="00D11636">
        <w:rPr>
          <w:b/>
        </w:rPr>
        <w:fldChar w:fldCharType="end"/>
      </w:r>
    </w:p>
    <w:p w:rsidR="00FC5DD4" w:rsidRPr="002A0841" w:rsidRDefault="00FC5DD4" w:rsidP="00FA09C8">
      <w:pPr>
        <w:pStyle w:val="ListParagraph"/>
        <w:widowControl w:val="0"/>
        <w:tabs>
          <w:tab w:val="left" w:pos="1134"/>
        </w:tabs>
        <w:spacing w:line="360" w:lineRule="auto"/>
        <w:ind w:left="1134" w:hanging="708"/>
        <w:contextualSpacing w:val="0"/>
        <w:jc w:val="both"/>
        <w:rPr>
          <w:b/>
        </w:rPr>
      </w:pPr>
    </w:p>
    <w:p w:rsidR="00FC5DD4" w:rsidRDefault="00FC5DD4" w:rsidP="00FA09C8">
      <w:pPr>
        <w:pStyle w:val="ListParagraph"/>
        <w:widowControl w:val="0"/>
        <w:tabs>
          <w:tab w:val="left" w:pos="1134"/>
        </w:tabs>
        <w:spacing w:line="360" w:lineRule="auto"/>
        <w:ind w:left="1134" w:right="237" w:hanging="708"/>
        <w:contextualSpacing w:val="0"/>
        <w:jc w:val="both"/>
      </w:pPr>
      <w:r>
        <w:rPr>
          <w:b/>
        </w:rPr>
        <w:tab/>
      </w:r>
      <w:r w:rsidRPr="00625125">
        <w:rPr>
          <w:b/>
        </w:rPr>
        <w:t xml:space="preserve">Annexure </w:t>
      </w:r>
      <w:r>
        <w:rPr>
          <w:b/>
        </w:rPr>
        <w:t>A</w:t>
      </w:r>
      <w:r w:rsidRPr="00625125">
        <w:t xml:space="preserve"> lists</w:t>
      </w:r>
      <w:r w:rsidRPr="002A0841">
        <w:t xml:space="preserve"> Service Levels that will apply to the performance of the Services.</w:t>
      </w:r>
      <w:r>
        <w:t xml:space="preserve">  </w:t>
      </w:r>
      <w:r w:rsidRPr="002A0841">
        <w:t xml:space="preserve">The Parties may from time to time add new Service Levels by mutual agreement. </w:t>
      </w:r>
      <w:r>
        <w:t>The Service Provider</w:t>
      </w:r>
      <w:r w:rsidRPr="002A0841">
        <w:t xml:space="preserve"> shall comply with the </w:t>
      </w:r>
      <w:r>
        <w:t xml:space="preserve">prescribed </w:t>
      </w:r>
      <w:r w:rsidRPr="002A0841">
        <w:t>Service Level</w:t>
      </w:r>
      <w:r>
        <w:t>s</w:t>
      </w:r>
      <w:r w:rsidRPr="002A0841">
        <w:t xml:space="preserve"> as of the Commencement Date.</w:t>
      </w:r>
    </w:p>
    <w:p w:rsidR="00B17599" w:rsidRPr="002A0841" w:rsidRDefault="00B17599" w:rsidP="00FA09C8">
      <w:pPr>
        <w:pStyle w:val="ListParagraph"/>
        <w:widowControl w:val="0"/>
        <w:spacing w:line="360" w:lineRule="auto"/>
        <w:ind w:left="1276"/>
        <w:contextualSpacing w:val="0"/>
        <w:jc w:val="both"/>
      </w:pPr>
    </w:p>
    <w:p w:rsidR="00FC5DD4" w:rsidRPr="00531B6E" w:rsidRDefault="00FC5DD4" w:rsidP="00FA09C8">
      <w:pPr>
        <w:widowControl w:val="0"/>
        <w:tabs>
          <w:tab w:val="left" w:pos="426"/>
          <w:tab w:val="left" w:pos="1134"/>
        </w:tabs>
        <w:spacing w:line="360" w:lineRule="auto"/>
        <w:jc w:val="both"/>
        <w:rPr>
          <w:b/>
        </w:rPr>
      </w:pPr>
      <w:bookmarkStart w:id="41" w:name="_Toc150788393"/>
      <w:bookmarkStart w:id="42" w:name="_Toc67021308"/>
      <w:bookmarkStart w:id="43" w:name="_Toc61769671"/>
      <w:bookmarkStart w:id="44" w:name="_Toc54267780"/>
      <w:bookmarkStart w:id="45" w:name="_Toc54257983"/>
      <w:bookmarkStart w:id="46" w:name="_Ref53562595"/>
      <w:bookmarkStart w:id="47" w:name="_Ref373325126"/>
      <w:r w:rsidRPr="00531B6E">
        <w:rPr>
          <w:rFonts w:ascii="Arial" w:hAnsi="Arial" w:cs="Arial"/>
          <w:b/>
          <w:sz w:val="22"/>
          <w:szCs w:val="22"/>
        </w:rPr>
        <w:tab/>
      </w:r>
      <w:r w:rsidR="00D11636" w:rsidRPr="00D11636">
        <w:rPr>
          <w:rFonts w:ascii="Arial" w:hAnsi="Arial" w:cs="Arial"/>
          <w:sz w:val="22"/>
          <w:szCs w:val="22"/>
        </w:rPr>
        <w:t>7</w:t>
      </w:r>
      <w:r w:rsidRPr="00531B6E">
        <w:rPr>
          <w:rFonts w:ascii="Arial" w:hAnsi="Arial" w:cs="Arial"/>
          <w:sz w:val="22"/>
          <w:szCs w:val="22"/>
        </w:rPr>
        <w:t>.2</w:t>
      </w:r>
      <w:r w:rsidRPr="00531B6E">
        <w:rPr>
          <w:rFonts w:ascii="Arial" w:hAnsi="Arial" w:cs="Arial"/>
          <w:b/>
          <w:sz w:val="22"/>
          <w:szCs w:val="22"/>
        </w:rPr>
        <w:tab/>
        <w:t>Monitoring, Measuring and Reporting</w:t>
      </w:r>
      <w:bookmarkEnd w:id="41"/>
      <w:bookmarkEnd w:id="42"/>
      <w:bookmarkEnd w:id="43"/>
      <w:bookmarkEnd w:id="44"/>
      <w:bookmarkEnd w:id="45"/>
      <w:bookmarkEnd w:id="46"/>
      <w:bookmarkEnd w:id="47"/>
      <w:r w:rsidRPr="00531B6E">
        <w:rPr>
          <w:rFonts w:ascii="Arial" w:hAnsi="Arial" w:cs="Arial"/>
          <w:b/>
          <w:sz w:val="22"/>
          <w:szCs w:val="22"/>
        </w:rPr>
        <w:fldChar w:fldCharType="begin"/>
      </w:r>
      <w:r w:rsidRPr="00531B6E">
        <w:rPr>
          <w:rFonts w:ascii="Arial" w:hAnsi="Arial" w:cs="Arial"/>
          <w:sz w:val="22"/>
          <w:szCs w:val="22"/>
        </w:rPr>
        <w:instrText xml:space="preserve"> TC "</w:instrText>
      </w:r>
      <w:bookmarkStart w:id="48" w:name="_Toc331496130"/>
      <w:r w:rsidRPr="00531B6E">
        <w:rPr>
          <w:rFonts w:ascii="Arial" w:hAnsi="Arial" w:cs="Arial"/>
          <w:b/>
          <w:sz w:val="22"/>
          <w:szCs w:val="22"/>
        </w:rPr>
        <w:instrText>10.2</w:instrText>
      </w:r>
      <w:bookmarkStart w:id="49" w:name="_Toc297725711"/>
      <w:r w:rsidRPr="00531B6E">
        <w:rPr>
          <w:rFonts w:ascii="Arial" w:hAnsi="Arial" w:cs="Arial"/>
          <w:b/>
          <w:sz w:val="22"/>
          <w:szCs w:val="22"/>
        </w:rPr>
        <w:instrText xml:space="preserve">   Monitoring, Measuring and Reporting</w:instrText>
      </w:r>
      <w:bookmarkEnd w:id="48"/>
      <w:bookmarkEnd w:id="49"/>
      <w:r w:rsidRPr="00531B6E">
        <w:rPr>
          <w:rFonts w:ascii="Arial" w:hAnsi="Arial" w:cs="Arial"/>
          <w:sz w:val="22"/>
          <w:szCs w:val="22"/>
        </w:rPr>
        <w:instrText xml:space="preserve">" \f C \l "2" </w:instrText>
      </w:r>
      <w:r w:rsidRPr="00531B6E">
        <w:rPr>
          <w:rFonts w:ascii="Arial" w:hAnsi="Arial" w:cs="Arial"/>
          <w:b/>
          <w:sz w:val="22"/>
          <w:szCs w:val="22"/>
        </w:rPr>
        <w:fldChar w:fldCharType="end"/>
      </w:r>
    </w:p>
    <w:p w:rsidR="00FC5DD4" w:rsidRPr="002A0841" w:rsidRDefault="00FC5DD4" w:rsidP="00FA09C8">
      <w:pPr>
        <w:pStyle w:val="ListParagraph"/>
        <w:widowControl w:val="0"/>
        <w:spacing w:line="360" w:lineRule="auto"/>
        <w:ind w:left="1791"/>
        <w:contextualSpacing w:val="0"/>
        <w:jc w:val="both"/>
      </w:pPr>
    </w:p>
    <w:p w:rsidR="00FC5DD4" w:rsidRPr="002A0841" w:rsidRDefault="00FC5DD4" w:rsidP="00FA09C8">
      <w:pPr>
        <w:pStyle w:val="ListParagraph"/>
        <w:widowControl w:val="0"/>
        <w:numPr>
          <w:ilvl w:val="2"/>
          <w:numId w:val="30"/>
        </w:numPr>
        <w:spacing w:line="360" w:lineRule="auto"/>
        <w:ind w:firstLine="414"/>
        <w:jc w:val="both"/>
      </w:pPr>
      <w:r>
        <w:t>The Service Provider</w:t>
      </w:r>
      <w:r w:rsidRPr="002A0841">
        <w:t xml:space="preserve"> shall-</w:t>
      </w:r>
    </w:p>
    <w:p w:rsidR="00FC5DD4" w:rsidRPr="002A0841" w:rsidRDefault="00FC5DD4" w:rsidP="00FA09C8">
      <w:pPr>
        <w:pStyle w:val="ListParagraph"/>
        <w:widowControl w:val="0"/>
        <w:spacing w:line="360" w:lineRule="auto"/>
        <w:ind w:left="2977" w:hanging="992"/>
        <w:contextualSpacing w:val="0"/>
        <w:jc w:val="both"/>
      </w:pPr>
    </w:p>
    <w:p w:rsidR="00D11636" w:rsidRDefault="00FC5DD4" w:rsidP="00FA09C8">
      <w:pPr>
        <w:pStyle w:val="ListParagraph"/>
        <w:widowControl w:val="0"/>
        <w:numPr>
          <w:ilvl w:val="3"/>
          <w:numId w:val="30"/>
        </w:numPr>
        <w:spacing w:line="360" w:lineRule="auto"/>
        <w:ind w:left="2835" w:right="237" w:hanging="708"/>
        <w:jc w:val="both"/>
      </w:pPr>
      <w:r w:rsidRPr="0097793A">
        <w:t>be responsible for monitoring, measuring and reporting on the Service Provider’s compliance with the Service Levels;</w:t>
      </w:r>
      <w:r w:rsidR="0097793A" w:rsidRPr="0097793A">
        <w:t xml:space="preserve"> and</w:t>
      </w:r>
    </w:p>
    <w:p w:rsidR="00FC5DD4" w:rsidRPr="002A0841" w:rsidRDefault="0097793A" w:rsidP="00FA09C8">
      <w:pPr>
        <w:pStyle w:val="ListParagraph"/>
        <w:widowControl w:val="0"/>
        <w:numPr>
          <w:ilvl w:val="3"/>
          <w:numId w:val="30"/>
        </w:numPr>
        <w:spacing w:line="360" w:lineRule="auto"/>
        <w:ind w:left="2835" w:right="237" w:hanging="708"/>
        <w:jc w:val="both"/>
      </w:pPr>
      <w:r>
        <w:t xml:space="preserve">in the event that the Service Provider fails to </w:t>
      </w:r>
      <w:r w:rsidR="00FC5DD4" w:rsidRPr="002A0841">
        <w:t>achieve a Service Level (</w:t>
      </w:r>
      <w:r w:rsidR="00FC5DD4">
        <w:t>“</w:t>
      </w:r>
      <w:r w:rsidR="00FC5DD4" w:rsidRPr="00D11636">
        <w:rPr>
          <w:b/>
        </w:rPr>
        <w:t>Service Level Failure</w:t>
      </w:r>
      <w:r w:rsidR="00FC5DD4">
        <w:t>”</w:t>
      </w:r>
      <w:r w:rsidR="00FC5DD4" w:rsidRPr="00625125">
        <w:t>)</w:t>
      </w:r>
      <w:r>
        <w:t xml:space="preserve">, report such failure to SARS and include the following minimum information in such report: </w:t>
      </w:r>
      <w:r w:rsidR="00FC5DD4">
        <w:t>-</w:t>
      </w:r>
    </w:p>
    <w:p w:rsidR="00FC5DD4" w:rsidRDefault="00FC5DD4" w:rsidP="00FA09C8">
      <w:pPr>
        <w:pStyle w:val="ListParagraph"/>
        <w:widowControl w:val="0"/>
        <w:numPr>
          <w:ilvl w:val="4"/>
          <w:numId w:val="30"/>
        </w:numPr>
        <w:spacing w:line="360" w:lineRule="auto"/>
        <w:ind w:left="3969" w:right="237" w:hanging="992"/>
        <w:jc w:val="both"/>
      </w:pPr>
      <w:r w:rsidRPr="002A0841">
        <w:t xml:space="preserve">the nature </w:t>
      </w:r>
      <w:r>
        <w:t xml:space="preserve">and date </w:t>
      </w:r>
      <w:r w:rsidRPr="002A0841">
        <w:t>of the Service Level Failure;</w:t>
      </w:r>
    </w:p>
    <w:p w:rsidR="00FC5DD4" w:rsidRDefault="00FC5DD4" w:rsidP="00FA09C8">
      <w:pPr>
        <w:pStyle w:val="ListParagraph"/>
        <w:widowControl w:val="0"/>
        <w:numPr>
          <w:ilvl w:val="4"/>
          <w:numId w:val="30"/>
        </w:numPr>
        <w:spacing w:line="360" w:lineRule="auto"/>
        <w:ind w:left="3969" w:right="237" w:hanging="992"/>
        <w:jc w:val="both"/>
      </w:pPr>
      <w:r w:rsidRPr="002A0841">
        <w:t xml:space="preserve">the cause of the </w:t>
      </w:r>
      <w:r>
        <w:t>Service Level Failure; and</w:t>
      </w:r>
    </w:p>
    <w:p w:rsidR="00FC5DD4" w:rsidRPr="002A0841" w:rsidRDefault="00FC5DD4" w:rsidP="00FA09C8">
      <w:pPr>
        <w:pStyle w:val="ListParagraph"/>
        <w:widowControl w:val="0"/>
        <w:numPr>
          <w:ilvl w:val="4"/>
          <w:numId w:val="30"/>
        </w:numPr>
        <w:spacing w:line="360" w:lineRule="auto"/>
        <w:ind w:left="3969" w:right="237" w:hanging="992"/>
        <w:jc w:val="both"/>
      </w:pPr>
      <w:proofErr w:type="gramStart"/>
      <w:r w:rsidRPr="002A0841">
        <w:t>a</w:t>
      </w:r>
      <w:proofErr w:type="gramEnd"/>
      <w:r w:rsidRPr="002A0841">
        <w:t xml:space="preserve"> summary of the steps </w:t>
      </w:r>
      <w:r>
        <w:t>the Service Provider</w:t>
      </w:r>
      <w:r w:rsidRPr="002A0841">
        <w:t xml:space="preserve"> </w:t>
      </w:r>
      <w:r>
        <w:t xml:space="preserve">has taken to resolve the Service Level Failure and </w:t>
      </w:r>
      <w:r w:rsidRPr="002A0841">
        <w:t xml:space="preserve">reduce, to the extent reasonably possible, the likelihood that such Service Level Failure </w:t>
      </w:r>
      <w:r>
        <w:t>will</w:t>
      </w:r>
      <w:r w:rsidRPr="002A0841">
        <w:t xml:space="preserve"> be repeated. </w:t>
      </w:r>
    </w:p>
    <w:p w:rsidR="00FC5DD4" w:rsidRDefault="00FC5DD4" w:rsidP="00FA09C8">
      <w:pPr>
        <w:widowControl w:val="0"/>
        <w:spacing w:line="360" w:lineRule="auto"/>
        <w:jc w:val="both"/>
      </w:pPr>
    </w:p>
    <w:p w:rsidR="00FC5DD4" w:rsidRPr="0097793A" w:rsidRDefault="00FC5DD4" w:rsidP="00FA09C8">
      <w:pPr>
        <w:pStyle w:val="ListParagraph"/>
        <w:widowControl w:val="0"/>
        <w:numPr>
          <w:ilvl w:val="1"/>
          <w:numId w:val="30"/>
        </w:numPr>
        <w:tabs>
          <w:tab w:val="left" w:pos="1134"/>
        </w:tabs>
        <w:spacing w:line="360" w:lineRule="auto"/>
        <w:ind w:left="1276" w:hanging="850"/>
        <w:jc w:val="both"/>
        <w:rPr>
          <w:b/>
        </w:rPr>
      </w:pPr>
      <w:bookmarkStart w:id="50" w:name="_Toc150788396"/>
      <w:bookmarkStart w:id="51" w:name="_Toc61769672"/>
      <w:bookmarkStart w:id="52" w:name="_Toc54267781"/>
      <w:bookmarkStart w:id="53" w:name="_Toc54257984"/>
      <w:bookmarkStart w:id="54" w:name="_Ref53480194"/>
      <w:r w:rsidRPr="0097793A">
        <w:rPr>
          <w:b/>
        </w:rPr>
        <w:t>Rules Governing Service Credits</w:t>
      </w:r>
      <w:bookmarkEnd w:id="50"/>
      <w:bookmarkEnd w:id="51"/>
      <w:bookmarkEnd w:id="52"/>
      <w:bookmarkEnd w:id="53"/>
      <w:bookmarkEnd w:id="54"/>
      <w:r w:rsidRPr="0097793A">
        <w:rPr>
          <w:b/>
        </w:rPr>
        <w:fldChar w:fldCharType="begin"/>
      </w:r>
      <w:r w:rsidRPr="00FE398F">
        <w:instrText xml:space="preserve"> TC "</w:instrText>
      </w:r>
      <w:bookmarkStart w:id="55" w:name="_Toc331496131"/>
      <w:r w:rsidRPr="0097793A">
        <w:rPr>
          <w:b/>
        </w:rPr>
        <w:instrText>10.</w:instrText>
      </w:r>
      <w:bookmarkStart w:id="56" w:name="_Toc297725713"/>
      <w:r w:rsidRPr="0097793A">
        <w:rPr>
          <w:b/>
        </w:rPr>
        <w:instrText>3   Rules Governing Service Credits</w:instrText>
      </w:r>
      <w:bookmarkEnd w:id="55"/>
      <w:bookmarkEnd w:id="56"/>
      <w:r w:rsidRPr="00FE398F">
        <w:instrText xml:space="preserve">" \f C \l "2" </w:instrText>
      </w:r>
      <w:r w:rsidRPr="0097793A">
        <w:rPr>
          <w:b/>
        </w:rPr>
        <w:fldChar w:fldCharType="end"/>
      </w:r>
    </w:p>
    <w:p w:rsidR="00FC5DD4" w:rsidRPr="002A0841" w:rsidRDefault="00FC5DD4" w:rsidP="00FA09C8">
      <w:pPr>
        <w:pStyle w:val="ListParagraph"/>
        <w:widowControl w:val="0"/>
        <w:spacing w:line="360" w:lineRule="auto"/>
        <w:ind w:left="1791"/>
        <w:contextualSpacing w:val="0"/>
        <w:jc w:val="both"/>
      </w:pPr>
      <w:bookmarkStart w:id="57" w:name="_Toc150788397"/>
      <w:bookmarkStart w:id="58" w:name="_Ref74456966"/>
      <w:bookmarkStart w:id="59" w:name="_Toc54257985"/>
      <w:bookmarkStart w:id="60" w:name="_Toc54267782"/>
      <w:bookmarkStart w:id="61" w:name="_Toc61769673"/>
      <w:bookmarkStart w:id="62" w:name="_Toc67021309"/>
    </w:p>
    <w:p w:rsidR="00FC5DD4" w:rsidRPr="00531B6E" w:rsidRDefault="00FC5DD4" w:rsidP="00FA09C8">
      <w:pPr>
        <w:pStyle w:val="ListParagraph"/>
        <w:widowControl w:val="0"/>
        <w:numPr>
          <w:ilvl w:val="2"/>
          <w:numId w:val="30"/>
        </w:numPr>
        <w:spacing w:line="360" w:lineRule="auto"/>
        <w:ind w:left="2127" w:hanging="993"/>
        <w:jc w:val="both"/>
        <w:rPr>
          <w:b/>
        </w:rPr>
      </w:pPr>
      <w:r w:rsidRPr="00531B6E">
        <w:rPr>
          <w:b/>
        </w:rPr>
        <w:t>General</w:t>
      </w:r>
      <w:bookmarkEnd w:id="57"/>
    </w:p>
    <w:p w:rsidR="00FC5DD4" w:rsidRPr="002A0841" w:rsidRDefault="00FC5DD4" w:rsidP="00FA09C8">
      <w:pPr>
        <w:pStyle w:val="ListParagraph"/>
        <w:widowControl w:val="0"/>
        <w:spacing w:line="360" w:lineRule="auto"/>
        <w:ind w:left="2127" w:right="237" w:firstLine="720"/>
        <w:contextualSpacing w:val="0"/>
        <w:jc w:val="both"/>
      </w:pPr>
    </w:p>
    <w:p w:rsidR="0097793A" w:rsidRPr="0097793A" w:rsidRDefault="0097793A" w:rsidP="00FA09C8">
      <w:pPr>
        <w:autoSpaceDE w:val="0"/>
        <w:autoSpaceDN w:val="0"/>
        <w:adjustRightInd w:val="0"/>
        <w:spacing w:line="360" w:lineRule="auto"/>
        <w:ind w:left="2127"/>
        <w:jc w:val="both"/>
        <w:rPr>
          <w:rFonts w:ascii="Arial" w:hAnsi="Arial" w:cs="Arial"/>
          <w:bCs/>
          <w:sz w:val="22"/>
          <w:szCs w:val="22"/>
        </w:rPr>
      </w:pPr>
      <w:r w:rsidRPr="0097793A">
        <w:rPr>
          <w:rFonts w:ascii="Arial" w:hAnsi="Arial" w:cs="Arial"/>
          <w:sz w:val="22"/>
          <w:szCs w:val="22"/>
          <w:lang w:eastAsia="en-ZA"/>
        </w:rPr>
        <w:t>A</w:t>
      </w:r>
      <w:r w:rsidRPr="0097793A">
        <w:rPr>
          <w:rFonts w:ascii="Arial" w:hAnsi="Arial" w:cs="Arial"/>
          <w:bCs/>
          <w:sz w:val="22"/>
          <w:szCs w:val="22"/>
        </w:rPr>
        <w:t xml:space="preserve"> Service Credit is a late or improper performance fee, and applies irrespective of the fact that the Service Provider ultimately renders performance in terms of this Agreement. SARS will not be entitled to </w:t>
      </w:r>
      <w:r w:rsidRPr="0097793A">
        <w:rPr>
          <w:rFonts w:ascii="Arial" w:hAnsi="Arial" w:cs="Arial"/>
          <w:bCs/>
          <w:sz w:val="22"/>
          <w:szCs w:val="22"/>
        </w:rPr>
        <w:lastRenderedPageBreak/>
        <w:t xml:space="preserve">apply a </w:t>
      </w:r>
      <w:r>
        <w:rPr>
          <w:rFonts w:ascii="Arial" w:hAnsi="Arial" w:cs="Arial"/>
          <w:bCs/>
          <w:sz w:val="22"/>
          <w:szCs w:val="22"/>
        </w:rPr>
        <w:t>S</w:t>
      </w:r>
      <w:r w:rsidRPr="0097793A">
        <w:rPr>
          <w:rFonts w:ascii="Arial" w:hAnsi="Arial" w:cs="Arial"/>
          <w:bCs/>
          <w:sz w:val="22"/>
          <w:szCs w:val="22"/>
        </w:rPr>
        <w:t xml:space="preserve">ervice </w:t>
      </w:r>
      <w:r>
        <w:rPr>
          <w:rFonts w:ascii="Arial" w:hAnsi="Arial" w:cs="Arial"/>
          <w:bCs/>
          <w:sz w:val="22"/>
          <w:szCs w:val="22"/>
        </w:rPr>
        <w:t>C</w:t>
      </w:r>
      <w:r w:rsidRPr="0097793A">
        <w:rPr>
          <w:rFonts w:ascii="Arial" w:hAnsi="Arial" w:cs="Arial"/>
          <w:bCs/>
          <w:sz w:val="22"/>
          <w:szCs w:val="22"/>
        </w:rPr>
        <w:t>redit in the event of a delayed performance if reasons for the delay are solely attributable to it.</w:t>
      </w:r>
    </w:p>
    <w:p w:rsidR="00FC5DD4" w:rsidRDefault="00FC5DD4" w:rsidP="00FA09C8">
      <w:pPr>
        <w:widowControl w:val="0"/>
        <w:spacing w:line="360" w:lineRule="auto"/>
        <w:jc w:val="both"/>
      </w:pPr>
    </w:p>
    <w:p w:rsidR="00FC5DD4" w:rsidRPr="00FF027A" w:rsidRDefault="00FC5DD4" w:rsidP="00FA09C8">
      <w:pPr>
        <w:pStyle w:val="ListParagraph"/>
        <w:widowControl w:val="0"/>
        <w:numPr>
          <w:ilvl w:val="2"/>
          <w:numId w:val="30"/>
        </w:numPr>
        <w:spacing w:line="360" w:lineRule="auto"/>
        <w:ind w:left="2127" w:hanging="993"/>
        <w:contextualSpacing w:val="0"/>
        <w:jc w:val="both"/>
        <w:rPr>
          <w:b/>
        </w:rPr>
      </w:pPr>
      <w:bookmarkStart w:id="63" w:name="_Ref81814539"/>
      <w:bookmarkStart w:id="64" w:name="_Ref147895382"/>
      <w:bookmarkEnd w:id="58"/>
      <w:r w:rsidRPr="00FF027A">
        <w:rPr>
          <w:b/>
        </w:rPr>
        <w:t xml:space="preserve">Status of Service Credits </w:t>
      </w:r>
    </w:p>
    <w:p w:rsidR="00FC5DD4" w:rsidRPr="00FF027A" w:rsidRDefault="00FC5DD4" w:rsidP="00FA09C8">
      <w:pPr>
        <w:pStyle w:val="ListParagraph"/>
        <w:widowControl w:val="0"/>
        <w:spacing w:line="360" w:lineRule="auto"/>
        <w:ind w:left="2127"/>
        <w:contextualSpacing w:val="0"/>
        <w:jc w:val="both"/>
      </w:pPr>
    </w:p>
    <w:p w:rsidR="00FC5DD4" w:rsidRDefault="00FC5DD4" w:rsidP="00FA09C8">
      <w:pPr>
        <w:pStyle w:val="ListParagraph"/>
        <w:widowControl w:val="0"/>
        <w:numPr>
          <w:ilvl w:val="3"/>
          <w:numId w:val="30"/>
        </w:numPr>
        <w:spacing w:line="360" w:lineRule="auto"/>
        <w:ind w:left="3402" w:right="237" w:hanging="1275"/>
        <w:contextualSpacing w:val="0"/>
        <w:jc w:val="both"/>
      </w:pPr>
      <w:bookmarkStart w:id="65" w:name="_Ref373325173"/>
      <w:r w:rsidRPr="00FF027A">
        <w:t>Service Credits are not an estimate of the loss or damage that may be suffered by SARS as a result of the Service Level Failure.</w:t>
      </w:r>
      <w:bookmarkEnd w:id="65"/>
    </w:p>
    <w:p w:rsidR="00FC5DD4" w:rsidRPr="00FF027A" w:rsidRDefault="00FC5DD4" w:rsidP="00FA09C8">
      <w:pPr>
        <w:pStyle w:val="ListParagraph"/>
        <w:widowControl w:val="0"/>
        <w:spacing w:line="360" w:lineRule="auto"/>
        <w:ind w:left="3402"/>
        <w:contextualSpacing w:val="0"/>
        <w:jc w:val="both"/>
      </w:pPr>
      <w:r w:rsidRPr="00FF027A">
        <w:t xml:space="preserve"> </w:t>
      </w:r>
    </w:p>
    <w:p w:rsidR="00FC5DD4" w:rsidRPr="00FF027A" w:rsidRDefault="00FC5DD4" w:rsidP="00FA09C8">
      <w:pPr>
        <w:pStyle w:val="ListParagraph"/>
        <w:widowControl w:val="0"/>
        <w:numPr>
          <w:ilvl w:val="3"/>
          <w:numId w:val="30"/>
        </w:numPr>
        <w:spacing w:line="360" w:lineRule="auto"/>
        <w:ind w:left="3402" w:right="237" w:hanging="1275"/>
        <w:contextualSpacing w:val="0"/>
        <w:jc w:val="both"/>
      </w:pPr>
      <w:bookmarkStart w:id="66" w:name="_Ref373325187"/>
      <w:r w:rsidRPr="00FF027A">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66"/>
      <w:r w:rsidRPr="00FF027A">
        <w:t xml:space="preserve"> </w:t>
      </w:r>
    </w:p>
    <w:p w:rsidR="00FC5DD4" w:rsidRPr="00FF027A" w:rsidRDefault="00FC5DD4" w:rsidP="00FA09C8">
      <w:pPr>
        <w:pStyle w:val="ListParagraph"/>
        <w:widowControl w:val="0"/>
        <w:spacing w:line="360" w:lineRule="auto"/>
        <w:ind w:left="1791"/>
        <w:contextualSpacing w:val="0"/>
        <w:jc w:val="both"/>
      </w:pPr>
    </w:p>
    <w:p w:rsidR="00FC5DD4" w:rsidRDefault="00FC5DD4" w:rsidP="00FA09C8">
      <w:pPr>
        <w:pStyle w:val="ListParagraph"/>
        <w:widowControl w:val="0"/>
        <w:numPr>
          <w:ilvl w:val="3"/>
          <w:numId w:val="30"/>
        </w:numPr>
        <w:spacing w:line="360" w:lineRule="auto"/>
        <w:ind w:left="3402" w:right="237" w:hanging="1275"/>
        <w:contextualSpacing w:val="0"/>
        <w:jc w:val="both"/>
      </w:pPr>
      <w:r w:rsidRPr="00FF027A">
        <w:t xml:space="preserve">Notwithstanding the provisions of </w:t>
      </w:r>
      <w:r w:rsidRPr="00494F85">
        <w:rPr>
          <w:b/>
        </w:rPr>
        <w:t xml:space="preserve">Clauses </w:t>
      </w:r>
      <w:r w:rsidR="00D11636">
        <w:rPr>
          <w:b/>
        </w:rPr>
        <w:t>7</w:t>
      </w:r>
      <w:r>
        <w:rPr>
          <w:b/>
        </w:rPr>
        <w:fldChar w:fldCharType="begin"/>
      </w:r>
      <w:r>
        <w:rPr>
          <w:b/>
        </w:rPr>
        <w:instrText xml:space="preserve"> REF _Ref373325173 \r \h </w:instrText>
      </w:r>
      <w:r>
        <w:rPr>
          <w:b/>
        </w:rPr>
      </w:r>
      <w:r>
        <w:rPr>
          <w:b/>
        </w:rPr>
        <w:fldChar w:fldCharType="separate"/>
      </w:r>
      <w:r w:rsidR="001B370D">
        <w:rPr>
          <w:b/>
        </w:rPr>
        <w:t>.3.2.1</w:t>
      </w:r>
      <w:r>
        <w:rPr>
          <w:b/>
        </w:rPr>
        <w:fldChar w:fldCharType="end"/>
      </w:r>
      <w:r w:rsidRPr="00494F85">
        <w:rPr>
          <w:b/>
        </w:rPr>
        <w:t xml:space="preserve"> </w:t>
      </w:r>
      <w:r w:rsidRPr="009F4134">
        <w:t xml:space="preserve">and </w:t>
      </w:r>
      <w:r w:rsidR="00D11636">
        <w:rPr>
          <w:b/>
        </w:rPr>
        <w:t>7</w:t>
      </w:r>
      <w:r w:rsidR="00B8787D">
        <w:rPr>
          <w:b/>
        </w:rPr>
        <w:t>.3.2.2</w:t>
      </w:r>
      <w:r>
        <w:rPr>
          <w:b/>
        </w:rPr>
        <w:t xml:space="preserve"> </w:t>
      </w:r>
      <w:r w:rsidRPr="006C4D13">
        <w:t>above</w:t>
      </w:r>
      <w:r w:rsidRPr="00FF027A">
        <w:t xml:space="preserve">, any claim for damages resulting from such Service Level Failure, in respect of which a Service Credit has already been </w:t>
      </w:r>
      <w:proofErr w:type="gramStart"/>
      <w:r w:rsidRPr="00FF027A">
        <w:t>effected</w:t>
      </w:r>
      <w:proofErr w:type="gramEnd"/>
      <w:r w:rsidRPr="00FF027A">
        <w:t xml:space="preserve">, shall be reduced by the amount of that Service Credit. </w:t>
      </w:r>
    </w:p>
    <w:p w:rsidR="00FC5DD4" w:rsidRPr="00842ECB" w:rsidRDefault="00FC5DD4" w:rsidP="00FA09C8">
      <w:pPr>
        <w:widowControl w:val="0"/>
        <w:spacing w:line="360" w:lineRule="auto"/>
        <w:jc w:val="both"/>
      </w:pPr>
      <w:bookmarkStart w:id="67" w:name="_Toc94981329"/>
      <w:bookmarkStart w:id="68" w:name="_Toc81889522"/>
      <w:bookmarkEnd w:id="63"/>
      <w:bookmarkEnd w:id="64"/>
    </w:p>
    <w:p w:rsidR="00FC5DD4" w:rsidRPr="00842ECB" w:rsidRDefault="00FC5DD4" w:rsidP="00FA09C8">
      <w:pPr>
        <w:pStyle w:val="ListParagraph"/>
        <w:widowControl w:val="0"/>
        <w:numPr>
          <w:ilvl w:val="2"/>
          <w:numId w:val="30"/>
        </w:numPr>
        <w:spacing w:line="360" w:lineRule="auto"/>
        <w:ind w:left="2127" w:hanging="993"/>
        <w:contextualSpacing w:val="0"/>
        <w:jc w:val="both"/>
        <w:rPr>
          <w:b/>
        </w:rPr>
      </w:pPr>
      <w:bookmarkStart w:id="69" w:name="_Toc150788399"/>
      <w:r w:rsidRPr="00842ECB">
        <w:rPr>
          <w:b/>
        </w:rPr>
        <w:t>Calculation of Service Credits</w:t>
      </w:r>
      <w:bookmarkEnd w:id="67"/>
      <w:bookmarkEnd w:id="68"/>
      <w:bookmarkEnd w:id="69"/>
    </w:p>
    <w:p w:rsidR="00FC5DD4" w:rsidRPr="00842ECB" w:rsidRDefault="00FC5DD4" w:rsidP="00FA09C8">
      <w:pPr>
        <w:pStyle w:val="ListParagraph"/>
        <w:widowControl w:val="0"/>
        <w:spacing w:line="360" w:lineRule="auto"/>
        <w:ind w:left="1418"/>
        <w:contextualSpacing w:val="0"/>
        <w:jc w:val="both"/>
        <w:rPr>
          <w:b/>
        </w:rPr>
      </w:pPr>
    </w:p>
    <w:p w:rsidR="00FC5DD4" w:rsidRPr="00842ECB" w:rsidRDefault="00FC5DD4" w:rsidP="00FA09C8">
      <w:pPr>
        <w:pStyle w:val="ListParagraph"/>
        <w:widowControl w:val="0"/>
        <w:numPr>
          <w:ilvl w:val="3"/>
          <w:numId w:val="30"/>
        </w:numPr>
        <w:spacing w:line="360" w:lineRule="auto"/>
        <w:ind w:left="3402" w:right="237" w:hanging="1275"/>
        <w:contextualSpacing w:val="0"/>
        <w:jc w:val="both"/>
      </w:pPr>
      <w:bookmarkStart w:id="70" w:name="_Ref104483590"/>
      <w:bookmarkStart w:id="71" w:name="_Ref53726109"/>
      <w:bookmarkStart w:id="72" w:name="_Ref53480432"/>
      <w:bookmarkStart w:id="73" w:name="_Ref24629711"/>
      <w:bookmarkEnd w:id="59"/>
      <w:bookmarkEnd w:id="60"/>
      <w:bookmarkEnd w:id="61"/>
      <w:bookmarkEnd w:id="62"/>
      <w:r w:rsidRPr="00842ECB">
        <w:t xml:space="preserve">For each Service Level Failure, the Service Provider shall award to SARS any Service Credit/s due as provided for in </w:t>
      </w:r>
      <w:r w:rsidRPr="00842ECB">
        <w:rPr>
          <w:b/>
        </w:rPr>
        <w:t xml:space="preserve">Annexure </w:t>
      </w:r>
      <w:r w:rsidR="00842ECB" w:rsidRPr="00842ECB">
        <w:rPr>
          <w:b/>
        </w:rPr>
        <w:t>A</w:t>
      </w:r>
      <w:r w:rsidRPr="00842ECB">
        <w:t>.</w:t>
      </w:r>
    </w:p>
    <w:p w:rsidR="00FC5DD4" w:rsidRPr="002A0841" w:rsidRDefault="00FC5DD4" w:rsidP="00FA09C8">
      <w:pPr>
        <w:pStyle w:val="ListParagraph"/>
        <w:widowControl w:val="0"/>
        <w:spacing w:line="360" w:lineRule="auto"/>
        <w:ind w:left="2552" w:hanging="1134"/>
        <w:contextualSpacing w:val="0"/>
        <w:jc w:val="both"/>
      </w:pPr>
    </w:p>
    <w:bookmarkEnd w:id="70"/>
    <w:bookmarkEnd w:id="71"/>
    <w:bookmarkEnd w:id="72"/>
    <w:bookmarkEnd w:id="73"/>
    <w:p w:rsidR="0049275B" w:rsidRDefault="00FC5DD4" w:rsidP="00CF1472">
      <w:pPr>
        <w:pStyle w:val="ListParagraph"/>
        <w:widowControl w:val="0"/>
        <w:numPr>
          <w:ilvl w:val="3"/>
          <w:numId w:val="30"/>
        </w:numPr>
        <w:spacing w:line="360" w:lineRule="auto"/>
        <w:ind w:left="3402" w:right="237" w:hanging="1275"/>
        <w:contextualSpacing w:val="0"/>
        <w:jc w:val="both"/>
      </w:pPr>
      <w:r w:rsidRPr="002A0841">
        <w:t>If a single triggering event directly causes two (2) or more Serv</w:t>
      </w:r>
      <w:r>
        <w:t xml:space="preserve">ice Level Failures </w:t>
      </w:r>
      <w:r w:rsidRPr="002A0841">
        <w:t>and but for such event, none of such Service Level Failures would have occurred, then SARS shall be entitled to recei</w:t>
      </w:r>
      <w:r>
        <w:t xml:space="preserve">ve only a single Service Credit </w:t>
      </w:r>
      <w:r w:rsidRPr="002A0841">
        <w:t xml:space="preserve">for a single Service Level </w:t>
      </w:r>
      <w:r>
        <w:t>F</w:t>
      </w:r>
      <w:r w:rsidRPr="002A0841">
        <w:t>ailure (which SARS may select in its sole discretion).</w:t>
      </w:r>
      <w:bookmarkStart w:id="74" w:name="_Hlt62015402"/>
      <w:bookmarkEnd w:id="74"/>
    </w:p>
    <w:p w:rsidR="00D11636" w:rsidRDefault="00D11636" w:rsidP="00FA09C8">
      <w:pPr>
        <w:pStyle w:val="ListParagraph"/>
        <w:spacing w:line="360" w:lineRule="auto"/>
        <w:ind w:left="0" w:right="685"/>
        <w:jc w:val="both"/>
      </w:pPr>
    </w:p>
    <w:p w:rsidR="00896B3E" w:rsidRDefault="00896B3E" w:rsidP="00FA09C8">
      <w:pPr>
        <w:pStyle w:val="ListParagraph"/>
        <w:spacing w:line="360" w:lineRule="auto"/>
        <w:ind w:left="0" w:right="685"/>
        <w:jc w:val="both"/>
      </w:pPr>
    </w:p>
    <w:p w:rsidR="00896B3E" w:rsidRPr="009A40F5" w:rsidRDefault="00896B3E" w:rsidP="00FA09C8">
      <w:pPr>
        <w:pStyle w:val="ListParagraph"/>
        <w:spacing w:line="360" w:lineRule="auto"/>
        <w:ind w:left="0" w:right="685"/>
        <w:jc w:val="both"/>
      </w:pPr>
    </w:p>
    <w:p w:rsidR="00E254E4" w:rsidRPr="006528BB" w:rsidRDefault="00D11636" w:rsidP="00FA09C8">
      <w:pPr>
        <w:tabs>
          <w:tab w:val="left" w:pos="1134"/>
        </w:tabs>
        <w:spacing w:line="360" w:lineRule="auto"/>
        <w:ind w:right="685" w:firstLine="284"/>
        <w:jc w:val="both"/>
        <w:rPr>
          <w:rFonts w:ascii="Arial" w:hAnsi="Arial" w:cs="Arial"/>
          <w:b/>
          <w:sz w:val="22"/>
          <w:szCs w:val="22"/>
        </w:rPr>
      </w:pPr>
      <w:r>
        <w:rPr>
          <w:rFonts w:ascii="Arial" w:hAnsi="Arial" w:cs="Arial"/>
          <w:b/>
          <w:sz w:val="22"/>
          <w:szCs w:val="22"/>
        </w:rPr>
        <w:lastRenderedPageBreak/>
        <w:t>8</w:t>
      </w:r>
      <w:r w:rsidR="006528BB" w:rsidRPr="006528BB">
        <w:rPr>
          <w:rFonts w:ascii="Arial" w:hAnsi="Arial" w:cs="Arial"/>
          <w:b/>
          <w:sz w:val="22"/>
          <w:szCs w:val="22"/>
        </w:rPr>
        <w:t>.</w:t>
      </w:r>
      <w:r w:rsidR="006528BB" w:rsidRPr="006528BB">
        <w:rPr>
          <w:rFonts w:ascii="Arial" w:hAnsi="Arial" w:cs="Arial"/>
          <w:b/>
          <w:sz w:val="22"/>
          <w:szCs w:val="22"/>
        </w:rPr>
        <w:tab/>
      </w:r>
      <w:r w:rsidR="00E254E4" w:rsidRPr="006528BB">
        <w:rPr>
          <w:rFonts w:ascii="Arial" w:hAnsi="Arial" w:cs="Arial"/>
          <w:b/>
          <w:sz w:val="22"/>
          <w:szCs w:val="22"/>
        </w:rPr>
        <w:t>SARS’ Obligations</w:t>
      </w:r>
      <w:r w:rsidR="00E254E4" w:rsidRPr="006528BB">
        <w:rPr>
          <w:rFonts w:ascii="Arial" w:hAnsi="Arial" w:cs="Arial"/>
          <w:b/>
          <w:sz w:val="22"/>
          <w:szCs w:val="22"/>
        </w:rPr>
        <w:fldChar w:fldCharType="begin"/>
      </w:r>
      <w:r w:rsidR="00E254E4" w:rsidRPr="006528BB">
        <w:rPr>
          <w:rFonts w:ascii="Arial" w:hAnsi="Arial" w:cs="Arial"/>
          <w:sz w:val="22"/>
          <w:szCs w:val="22"/>
        </w:rPr>
        <w:instrText xml:space="preserve"> TC "</w:instrText>
      </w:r>
      <w:bookmarkStart w:id="75" w:name="_Toc288827651"/>
      <w:bookmarkStart w:id="76" w:name="_Toc340747484"/>
      <w:bookmarkStart w:id="77" w:name="_Toc364256235"/>
      <w:bookmarkStart w:id="78" w:name="_Toc422744415"/>
      <w:r w:rsidR="00E254E4" w:rsidRPr="006528BB">
        <w:rPr>
          <w:rFonts w:ascii="Arial" w:hAnsi="Arial" w:cs="Arial"/>
          <w:b/>
          <w:sz w:val="22"/>
          <w:szCs w:val="22"/>
        </w:rPr>
        <w:instrText>10.   SARS’s OBLIGATIONS</w:instrText>
      </w:r>
      <w:bookmarkEnd w:id="75"/>
      <w:bookmarkEnd w:id="76"/>
      <w:bookmarkEnd w:id="77"/>
      <w:bookmarkEnd w:id="78"/>
      <w:r w:rsidR="00E254E4" w:rsidRPr="006528BB">
        <w:rPr>
          <w:rFonts w:ascii="Arial" w:hAnsi="Arial" w:cs="Arial"/>
          <w:sz w:val="22"/>
          <w:szCs w:val="22"/>
        </w:rPr>
        <w:instrText xml:space="preserve">" \f C \l "1" </w:instrText>
      </w:r>
      <w:r w:rsidR="00E254E4" w:rsidRPr="006528BB">
        <w:rPr>
          <w:rFonts w:ascii="Arial" w:hAnsi="Arial" w:cs="Arial"/>
          <w:b/>
          <w:sz w:val="22"/>
          <w:szCs w:val="22"/>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31"/>
        </w:numPr>
        <w:tabs>
          <w:tab w:val="left" w:pos="1134"/>
        </w:tabs>
        <w:spacing w:line="360" w:lineRule="auto"/>
        <w:ind w:right="685" w:hanging="76"/>
        <w:jc w:val="both"/>
      </w:pPr>
      <w:r w:rsidRPr="009A40F5">
        <w:t xml:space="preserve">SARS </w:t>
      </w:r>
      <w:r w:rsidR="005F04E4">
        <w:t xml:space="preserve">will </w:t>
      </w:r>
      <w:r w:rsidRPr="009A40F5">
        <w: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2"/>
          <w:numId w:val="31"/>
        </w:numPr>
        <w:spacing w:line="360" w:lineRule="auto"/>
        <w:ind w:left="2127" w:right="237" w:hanging="993"/>
        <w:jc w:val="both"/>
      </w:pPr>
      <w:r w:rsidRPr="009A40F5">
        <w:t>Nominate a Designated Representative who will be responsible for managing the delivery of the Services by the Service Provider, including but not limited to-</w:t>
      </w:r>
    </w:p>
    <w:p w:rsidR="00E254E4" w:rsidRPr="009A40F5" w:rsidRDefault="00E254E4" w:rsidP="00FA09C8">
      <w:pPr>
        <w:pStyle w:val="ListParagraph"/>
        <w:tabs>
          <w:tab w:val="left" w:pos="8647"/>
        </w:tabs>
        <w:spacing w:line="360" w:lineRule="auto"/>
        <w:ind w:left="3119" w:right="379" w:hanging="992"/>
        <w:jc w:val="both"/>
      </w:pPr>
    </w:p>
    <w:p w:rsidR="00E254E4" w:rsidRPr="009A40F5" w:rsidRDefault="00E254E4" w:rsidP="00FA09C8">
      <w:pPr>
        <w:pStyle w:val="ListParagraph"/>
        <w:numPr>
          <w:ilvl w:val="3"/>
          <w:numId w:val="31"/>
        </w:numPr>
        <w:tabs>
          <w:tab w:val="left" w:pos="8789"/>
        </w:tabs>
        <w:spacing w:line="360" w:lineRule="auto"/>
        <w:ind w:left="2835" w:right="379" w:hanging="708"/>
        <w:jc w:val="both"/>
      </w:pPr>
      <w:r w:rsidRPr="009A40F5">
        <w:t>Co-operating fully with the Service Provider to enable the Service Provider to perform the Services effectively</w:t>
      </w:r>
      <w:r w:rsidR="00972DE1" w:rsidRPr="009A40F5">
        <w:t>; and</w:t>
      </w:r>
    </w:p>
    <w:p w:rsidR="00E254E4" w:rsidRPr="009A40F5" w:rsidRDefault="00E254E4" w:rsidP="00FA09C8">
      <w:pPr>
        <w:pStyle w:val="ListParagraph"/>
        <w:spacing w:line="360" w:lineRule="auto"/>
        <w:ind w:left="2127" w:right="685"/>
        <w:jc w:val="both"/>
      </w:pPr>
    </w:p>
    <w:p w:rsidR="005F04E4" w:rsidRPr="007576A5" w:rsidRDefault="0049275B" w:rsidP="00FA09C8">
      <w:pPr>
        <w:pStyle w:val="ListParagraph"/>
        <w:numPr>
          <w:ilvl w:val="3"/>
          <w:numId w:val="31"/>
        </w:numPr>
        <w:spacing w:line="360" w:lineRule="auto"/>
        <w:ind w:left="2835" w:right="237" w:hanging="708"/>
        <w:jc w:val="both"/>
      </w:pPr>
      <w:r>
        <w:t xml:space="preserve">If </w:t>
      </w:r>
      <w:r w:rsidR="00E254E4" w:rsidRPr="009A40F5">
        <w:t>required by the Service Provider, furnish the Service Provider with any relevant information necessary for the Service Provider to perform the Services in compliance with the terms a</w:t>
      </w:r>
      <w:r w:rsidR="005F04E4">
        <w:t>nd conditions of this Agreement</w:t>
      </w:r>
      <w:r w:rsidR="002F732F">
        <w:t>.</w:t>
      </w:r>
    </w:p>
    <w:p w:rsidR="00E254E4" w:rsidRPr="007576A5" w:rsidRDefault="00E254E4" w:rsidP="00FA09C8">
      <w:pPr>
        <w:pStyle w:val="ListParagraph"/>
        <w:spacing w:line="360" w:lineRule="auto"/>
        <w:ind w:left="0" w:right="685"/>
      </w:pPr>
    </w:p>
    <w:p w:rsidR="00E254E4" w:rsidRPr="007576A5" w:rsidRDefault="00A07B9A" w:rsidP="00FA09C8">
      <w:pPr>
        <w:tabs>
          <w:tab w:val="left" w:pos="1134"/>
        </w:tabs>
        <w:spacing w:line="360" w:lineRule="auto"/>
        <w:ind w:right="685" w:firstLine="284"/>
        <w:jc w:val="both"/>
        <w:rPr>
          <w:rFonts w:ascii="Arial" w:hAnsi="Arial" w:cs="Arial"/>
          <w:b/>
          <w:sz w:val="22"/>
          <w:szCs w:val="22"/>
        </w:rPr>
      </w:pPr>
      <w:bookmarkStart w:id="79" w:name="_Toc179617257"/>
      <w:bookmarkStart w:id="80" w:name="_Ref179370323"/>
      <w:r>
        <w:rPr>
          <w:rFonts w:ascii="Arial" w:hAnsi="Arial" w:cs="Arial"/>
          <w:b/>
          <w:sz w:val="22"/>
          <w:szCs w:val="22"/>
        </w:rPr>
        <w:t>9</w:t>
      </w:r>
      <w:r w:rsidR="006528BB" w:rsidRPr="007576A5">
        <w:rPr>
          <w:rFonts w:ascii="Arial" w:hAnsi="Arial" w:cs="Arial"/>
          <w:b/>
          <w:sz w:val="22"/>
          <w:szCs w:val="22"/>
        </w:rPr>
        <w:t>.</w:t>
      </w:r>
      <w:r w:rsidR="006528BB" w:rsidRPr="007576A5">
        <w:rPr>
          <w:rFonts w:ascii="Arial" w:hAnsi="Arial" w:cs="Arial"/>
          <w:b/>
          <w:sz w:val="22"/>
          <w:szCs w:val="22"/>
        </w:rPr>
        <w:tab/>
      </w:r>
      <w:r w:rsidR="002F52B2" w:rsidRPr="007576A5">
        <w:rPr>
          <w:rFonts w:ascii="Arial" w:hAnsi="Arial" w:cs="Arial"/>
          <w:b/>
          <w:sz w:val="22"/>
          <w:szCs w:val="22"/>
        </w:rPr>
        <w:t xml:space="preserve">Fees, </w:t>
      </w:r>
      <w:r w:rsidR="00E254E4" w:rsidRPr="007576A5">
        <w:rPr>
          <w:rFonts w:ascii="Arial" w:hAnsi="Arial" w:cs="Arial"/>
          <w:b/>
          <w:sz w:val="22"/>
          <w:szCs w:val="22"/>
        </w:rPr>
        <w:t>Invoicing and Payment</w:t>
      </w:r>
      <w:bookmarkEnd w:id="79"/>
      <w:bookmarkEnd w:id="80"/>
      <w:r w:rsidR="00E254E4" w:rsidRPr="007576A5">
        <w:rPr>
          <w:rFonts w:ascii="Arial" w:hAnsi="Arial" w:cs="Arial"/>
          <w:b/>
          <w:sz w:val="22"/>
          <w:szCs w:val="22"/>
        </w:rPr>
        <w:fldChar w:fldCharType="begin"/>
      </w:r>
      <w:r w:rsidR="00E254E4" w:rsidRPr="007576A5">
        <w:rPr>
          <w:rFonts w:ascii="Arial" w:hAnsi="Arial" w:cs="Arial"/>
          <w:sz w:val="22"/>
          <w:szCs w:val="22"/>
        </w:rPr>
        <w:instrText xml:space="preserve"> TC "</w:instrText>
      </w:r>
      <w:bookmarkStart w:id="81" w:name="_Toc288827652"/>
      <w:bookmarkStart w:id="82" w:name="_Toc340747485"/>
      <w:bookmarkStart w:id="83" w:name="_Toc364256236"/>
      <w:bookmarkStart w:id="84" w:name="_Toc422744416"/>
      <w:r w:rsidR="00E254E4" w:rsidRPr="007576A5">
        <w:rPr>
          <w:rFonts w:ascii="Arial" w:hAnsi="Arial" w:cs="Arial"/>
          <w:b/>
          <w:sz w:val="22"/>
          <w:szCs w:val="22"/>
        </w:rPr>
        <w:instrText>11.  PAYMENT</w:instrText>
      </w:r>
      <w:bookmarkEnd w:id="81"/>
      <w:bookmarkEnd w:id="82"/>
      <w:bookmarkEnd w:id="83"/>
      <w:bookmarkEnd w:id="84"/>
      <w:r w:rsidR="00E254E4" w:rsidRPr="007576A5">
        <w:rPr>
          <w:rFonts w:ascii="Arial" w:hAnsi="Arial" w:cs="Arial"/>
          <w:sz w:val="22"/>
          <w:szCs w:val="22"/>
        </w:rPr>
        <w:instrText xml:space="preserve">" \f C \l "1" </w:instrText>
      </w:r>
      <w:r w:rsidR="00E254E4" w:rsidRPr="007576A5">
        <w:rPr>
          <w:rFonts w:ascii="Arial" w:hAnsi="Arial" w:cs="Arial"/>
          <w:b/>
          <w:sz w:val="22"/>
          <w:szCs w:val="22"/>
        </w:rPr>
        <w:fldChar w:fldCharType="end"/>
      </w:r>
    </w:p>
    <w:p w:rsidR="00E254E4" w:rsidRPr="007576A5" w:rsidRDefault="00E254E4" w:rsidP="00FA09C8">
      <w:pPr>
        <w:pStyle w:val="ListParagraph"/>
        <w:spacing w:line="360" w:lineRule="auto"/>
        <w:ind w:right="685"/>
      </w:pPr>
    </w:p>
    <w:p w:rsidR="00BB742E" w:rsidRPr="007576A5" w:rsidRDefault="002F52B2" w:rsidP="00FA09C8">
      <w:pPr>
        <w:pStyle w:val="ListParagraph"/>
        <w:widowControl w:val="0"/>
        <w:numPr>
          <w:ilvl w:val="1"/>
          <w:numId w:val="32"/>
        </w:numPr>
        <w:tabs>
          <w:tab w:val="left" w:pos="1134"/>
        </w:tabs>
        <w:spacing w:line="360" w:lineRule="auto"/>
        <w:ind w:left="1134" w:right="237" w:hanging="850"/>
        <w:jc w:val="both"/>
      </w:pPr>
      <w:r w:rsidRPr="007576A5">
        <w:t xml:space="preserve">The Service Provider must charge fees according to the Service Provider’s Pricing Schedule attached hereto as </w:t>
      </w:r>
      <w:r w:rsidRPr="00A07B9A">
        <w:rPr>
          <w:b/>
        </w:rPr>
        <w:t xml:space="preserve">Annexure </w:t>
      </w:r>
      <w:r w:rsidR="00676054" w:rsidRPr="00A07B9A">
        <w:rPr>
          <w:b/>
        </w:rPr>
        <w:t>B</w:t>
      </w:r>
      <w:r w:rsidRPr="007576A5" w:rsidDel="003B7400">
        <w:t>.</w:t>
      </w:r>
      <w:r w:rsidRPr="007576A5">
        <w:t xml:space="preserve"> </w:t>
      </w:r>
    </w:p>
    <w:p w:rsidR="00567261" w:rsidRDefault="00567261" w:rsidP="00FA09C8">
      <w:pPr>
        <w:pStyle w:val="ListParagraph"/>
        <w:widowControl w:val="0"/>
        <w:tabs>
          <w:tab w:val="left" w:pos="1276"/>
        </w:tabs>
        <w:spacing w:line="360" w:lineRule="auto"/>
        <w:ind w:left="1472" w:right="237"/>
        <w:jc w:val="both"/>
      </w:pPr>
    </w:p>
    <w:p w:rsidR="002F52B2" w:rsidRDefault="002F52B2" w:rsidP="00FA09C8">
      <w:pPr>
        <w:pStyle w:val="ListParagraph"/>
        <w:numPr>
          <w:ilvl w:val="1"/>
          <w:numId w:val="32"/>
        </w:numPr>
        <w:tabs>
          <w:tab w:val="left" w:pos="1134"/>
          <w:tab w:val="left" w:pos="8789"/>
        </w:tabs>
        <w:spacing w:line="360" w:lineRule="auto"/>
        <w:ind w:left="1134" w:right="237" w:hanging="850"/>
        <w:jc w:val="both"/>
      </w:pPr>
      <w:r w:rsidRPr="006B21E4">
        <w:t xml:space="preserve">The invoice </w:t>
      </w:r>
      <w:r>
        <w:t>must</w:t>
      </w:r>
      <w:r w:rsidRPr="006B21E4">
        <w:t xml:space="preserve"> include a </w:t>
      </w:r>
      <w:r>
        <w:t>detailed description</w:t>
      </w:r>
      <w:r w:rsidRPr="006B21E4">
        <w:t xml:space="preserve"> of the Services </w:t>
      </w:r>
      <w:r>
        <w:t xml:space="preserve">rendered </w:t>
      </w:r>
      <w:r w:rsidR="008B3C2C">
        <w:t>a</w:t>
      </w:r>
      <w:r w:rsidR="00E31E02">
        <w:t>n</w:t>
      </w:r>
      <w:r w:rsidR="008B3C2C">
        <w:t>d the relevant Purchase Order Number</w:t>
      </w:r>
      <w:r>
        <w:t>.</w:t>
      </w:r>
    </w:p>
    <w:p w:rsidR="00676054" w:rsidRDefault="00676054" w:rsidP="00FA09C8">
      <w:pPr>
        <w:pStyle w:val="ListParagraph"/>
        <w:tabs>
          <w:tab w:val="left" w:pos="1276"/>
          <w:tab w:val="left" w:pos="8789"/>
        </w:tabs>
        <w:spacing w:line="360" w:lineRule="auto"/>
        <w:ind w:left="1276" w:right="237"/>
        <w:jc w:val="both"/>
      </w:pPr>
    </w:p>
    <w:p w:rsidR="002F52B2" w:rsidRDefault="002F52B2" w:rsidP="00FA09C8">
      <w:pPr>
        <w:pStyle w:val="ListParagraph"/>
        <w:numPr>
          <w:ilvl w:val="1"/>
          <w:numId w:val="32"/>
        </w:numPr>
        <w:tabs>
          <w:tab w:val="left" w:pos="1134"/>
          <w:tab w:val="left" w:pos="8789"/>
        </w:tabs>
        <w:spacing w:line="360" w:lineRule="auto"/>
        <w:ind w:left="1134" w:right="237" w:hanging="850"/>
        <w:jc w:val="both"/>
        <w:rPr>
          <w:lang w:val="en-ZA"/>
        </w:rPr>
      </w:pPr>
      <w:r w:rsidRPr="00C4753D">
        <w:t xml:space="preserve">The Service Provider </w:t>
      </w:r>
      <w:r>
        <w:t>must</w:t>
      </w:r>
      <w:r w:rsidRPr="00676054">
        <w:rPr>
          <w:lang w:val="en-ZA"/>
        </w:rPr>
        <w:t xml:space="preserve"> verify that each invoice is complete and accurate and that it conforms to the requirements of this Agreement before issuing the invoice to SARS. </w:t>
      </w:r>
    </w:p>
    <w:p w:rsidR="00676054" w:rsidRDefault="00676054" w:rsidP="00FA09C8">
      <w:pPr>
        <w:pStyle w:val="ListParagraph"/>
        <w:tabs>
          <w:tab w:val="left" w:pos="1276"/>
          <w:tab w:val="left" w:pos="8789"/>
        </w:tabs>
        <w:spacing w:line="360" w:lineRule="auto"/>
        <w:ind w:left="1276" w:right="237"/>
        <w:jc w:val="both"/>
        <w:rPr>
          <w:lang w:val="en-ZA"/>
        </w:rPr>
      </w:pPr>
    </w:p>
    <w:p w:rsidR="006528BB" w:rsidRPr="00CF1472" w:rsidRDefault="002F52B2" w:rsidP="00CF1472">
      <w:pPr>
        <w:pStyle w:val="ListParagraph"/>
        <w:numPr>
          <w:ilvl w:val="1"/>
          <w:numId w:val="32"/>
        </w:numPr>
        <w:tabs>
          <w:tab w:val="left" w:pos="1134"/>
          <w:tab w:val="left" w:pos="8789"/>
        </w:tabs>
        <w:spacing w:line="360" w:lineRule="auto"/>
        <w:ind w:left="1134" w:right="237" w:hanging="850"/>
        <w:jc w:val="both"/>
        <w:rPr>
          <w:lang w:val="en-ZA"/>
        </w:rPr>
      </w:pPr>
      <w:r w:rsidRPr="00C4753D">
        <w:t xml:space="preserve">The Service Provider </w:t>
      </w:r>
      <w:r w:rsidRPr="00676054">
        <w:rPr>
          <w:lang w:val="en-ZA"/>
        </w:rPr>
        <w:t>shall maintain complete and accurate records of, and supporting documentation for, the amounts invoiced to and payments made by SARS hereunder.</w:t>
      </w:r>
    </w:p>
    <w:p w:rsidR="006528BB"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676054">
        <w:t>SARS will pay an invoiced amount</w:t>
      </w:r>
      <w:r w:rsidR="00B8787D">
        <w:t>, less applicable Service Credits, if any,</w:t>
      </w:r>
      <w:r w:rsidRPr="00676054">
        <w:t xml:space="preserve"> within thirty (30) days of the receipt of such invoice, unless SARS disputes any item in the invoice</w:t>
      </w:r>
      <w:r w:rsidRPr="009A40F5">
        <w:t>.</w:t>
      </w:r>
      <w:bookmarkStart w:id="85" w:name="_Ref342918977"/>
    </w:p>
    <w:p w:rsidR="006528BB" w:rsidRDefault="006528BB" w:rsidP="00FA09C8">
      <w:pPr>
        <w:pStyle w:val="ListParagraph"/>
        <w:spacing w:line="360" w:lineRule="auto"/>
      </w:pPr>
    </w:p>
    <w:p w:rsidR="006528BB"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9A40F5">
        <w:t xml:space="preserve">In the event that SARS disputes an item in the invoice, SARS will do so by giving written notice to the Service Provider within </w:t>
      </w:r>
      <w:r w:rsidR="00676054">
        <w:t>ten (10)</w:t>
      </w:r>
      <w:r w:rsidRPr="009A40F5">
        <w:t xml:space="preserve"> days of receipt of the invoice. The notice shall set out the disputed items in the invoice and the </w:t>
      </w:r>
      <w:r w:rsidRPr="009A40F5">
        <w:lastRenderedPageBreak/>
        <w:t>reasons therefor. The Parties’</w:t>
      </w:r>
      <w:r w:rsidR="002F52B2">
        <w:t xml:space="preserve"> designated</w:t>
      </w:r>
      <w:r w:rsidRPr="009A40F5">
        <w:t xml:space="preserve"> senior </w:t>
      </w:r>
      <w:proofErr w:type="gramStart"/>
      <w:r w:rsidR="002F52B2">
        <w:t>officials</w:t>
      </w:r>
      <w:r w:rsidRPr="009A40F5">
        <w:t>,</w:t>
      </w:r>
      <w:proofErr w:type="gramEnd"/>
      <w:r w:rsidRPr="009A40F5">
        <w:t xml:space="preserve"> shall meet to resolve the dispute within </w:t>
      </w:r>
      <w:r w:rsidR="00676054">
        <w:t>ten (10)</w:t>
      </w:r>
      <w:r w:rsidRPr="006528BB">
        <w:rPr>
          <w:color w:val="FF0000"/>
        </w:rPr>
        <w:t xml:space="preserve"> </w:t>
      </w:r>
      <w:r w:rsidRPr="00356B1F">
        <w:t xml:space="preserve">days of SARS giving notice of the dispute. The senior managers shall resolve the dispute within </w:t>
      </w:r>
      <w:r w:rsidR="00676054">
        <w:t>ten (10)</w:t>
      </w:r>
      <w:r w:rsidRPr="00356B1F">
        <w:t xml:space="preserve"> days of its referral to them.</w:t>
      </w:r>
      <w:bookmarkEnd w:id="85"/>
      <w:r w:rsidRPr="00356B1F">
        <w:t xml:space="preserve"> </w:t>
      </w:r>
      <w:bookmarkStart w:id="86" w:name="_Ref342918892"/>
    </w:p>
    <w:p w:rsidR="006528BB" w:rsidRDefault="006528BB" w:rsidP="00FA09C8">
      <w:pPr>
        <w:pStyle w:val="ListParagraph"/>
        <w:spacing w:line="360" w:lineRule="auto"/>
      </w:pPr>
    </w:p>
    <w:p w:rsidR="00E254E4" w:rsidRPr="006528BB" w:rsidRDefault="00E254E4" w:rsidP="00FA09C8">
      <w:pPr>
        <w:pStyle w:val="ListParagraph"/>
        <w:numPr>
          <w:ilvl w:val="1"/>
          <w:numId w:val="32"/>
        </w:numPr>
        <w:tabs>
          <w:tab w:val="left" w:pos="1134"/>
          <w:tab w:val="left" w:pos="8789"/>
        </w:tabs>
        <w:spacing w:line="360" w:lineRule="auto"/>
        <w:ind w:left="1134" w:right="237" w:hanging="850"/>
        <w:jc w:val="both"/>
        <w:rPr>
          <w:lang w:val="en-ZA"/>
        </w:rPr>
      </w:pPr>
      <w:r w:rsidRPr="009A40F5">
        <w:t xml:space="preserve">Where the dispute remains unresolved after the informal procedures set out in </w:t>
      </w:r>
      <w:r w:rsidRPr="006528BB">
        <w:rPr>
          <w:b/>
        </w:rPr>
        <w:t xml:space="preserve">Clause </w:t>
      </w:r>
      <w:r w:rsidRPr="009A40F5">
        <w:fldChar w:fldCharType="begin"/>
      </w:r>
      <w:r w:rsidRPr="006528BB">
        <w:rPr>
          <w:b/>
        </w:rPr>
        <w:instrText xml:space="preserve"> REF _Ref342918977 \r \h  \* MERGEFORMAT </w:instrText>
      </w:r>
      <w:r w:rsidRPr="009A40F5">
        <w:fldChar w:fldCharType="separate"/>
      </w:r>
      <w:r w:rsidR="00A07B9A">
        <w:rPr>
          <w:b/>
        </w:rPr>
        <w:t>9</w:t>
      </w:r>
      <w:r w:rsidR="001B370D">
        <w:rPr>
          <w:b/>
        </w:rPr>
        <w:t>.6</w:t>
      </w:r>
      <w:r w:rsidRPr="009A40F5">
        <w:fldChar w:fldCharType="end"/>
      </w:r>
      <w:r w:rsidRPr="006528BB">
        <w:rPr>
          <w:b/>
        </w:rPr>
        <w:t xml:space="preserve"> </w:t>
      </w:r>
      <w:r w:rsidRPr="009A40F5">
        <w:t xml:space="preserve">above, the dispute shall be dealt with in terms of the dispute resolution procedures set out in </w:t>
      </w:r>
      <w:r w:rsidRPr="006528BB">
        <w:rPr>
          <w:b/>
        </w:rPr>
        <w:t xml:space="preserve">Clause </w:t>
      </w:r>
      <w:r w:rsidR="00A07B9A">
        <w:rPr>
          <w:b/>
        </w:rPr>
        <w:t>19</w:t>
      </w:r>
      <w:r w:rsidRPr="009A40F5">
        <w:t xml:space="preserve"> of this Agreement.</w:t>
      </w:r>
      <w:bookmarkEnd w:id="86"/>
    </w:p>
    <w:p w:rsidR="00F26CFE" w:rsidRPr="009A40F5" w:rsidRDefault="00F26CFE" w:rsidP="00FA09C8">
      <w:pPr>
        <w:pStyle w:val="ListParagraph"/>
        <w:tabs>
          <w:tab w:val="left" w:pos="1276"/>
        </w:tabs>
        <w:spacing w:line="360" w:lineRule="auto"/>
        <w:ind w:left="0" w:right="685"/>
        <w:jc w:val="both"/>
        <w:rPr>
          <w:b/>
        </w:rPr>
      </w:pPr>
    </w:p>
    <w:p w:rsidR="00E254E4" w:rsidRPr="009A40F5" w:rsidRDefault="00E254E4" w:rsidP="00FA09C8">
      <w:pPr>
        <w:pStyle w:val="ListParagraph"/>
        <w:numPr>
          <w:ilvl w:val="0"/>
          <w:numId w:val="33"/>
        </w:numPr>
        <w:tabs>
          <w:tab w:val="left" w:pos="1276"/>
        </w:tabs>
        <w:spacing w:line="360" w:lineRule="auto"/>
        <w:ind w:left="1134" w:right="685" w:hanging="850"/>
        <w:jc w:val="both"/>
      </w:pPr>
      <w:bookmarkStart w:id="87" w:name="_Ref342919177"/>
      <w:r w:rsidRPr="00A07B9A">
        <w:rPr>
          <w:b/>
        </w:rPr>
        <w:t>Intellectual Property Rights</w:t>
      </w:r>
      <w:bookmarkEnd w:id="87"/>
      <w:r w:rsidRPr="00A07B9A">
        <w:rPr>
          <w:b/>
        </w:rPr>
        <w:fldChar w:fldCharType="begin"/>
      </w:r>
      <w:r w:rsidRPr="009A40F5">
        <w:instrText xml:space="preserve"> TC "</w:instrText>
      </w:r>
      <w:bookmarkStart w:id="88" w:name="_Toc288827653"/>
      <w:bookmarkStart w:id="89" w:name="_Toc340747486"/>
      <w:bookmarkStart w:id="90" w:name="_Toc364256237"/>
      <w:bookmarkStart w:id="91" w:name="_Toc422744417"/>
      <w:r w:rsidRPr="00A07B9A">
        <w:rPr>
          <w:b/>
        </w:rPr>
        <w:instrText>12.   INTELLECTUAL PROPERTY RIGHTS</w:instrText>
      </w:r>
      <w:bookmarkEnd w:id="88"/>
      <w:bookmarkEnd w:id="89"/>
      <w:bookmarkEnd w:id="90"/>
      <w:bookmarkEnd w:id="91"/>
      <w:r w:rsidRPr="009A40F5">
        <w:instrText xml:space="preserve">" \f C \l "1" </w:instrText>
      </w:r>
      <w:r w:rsidRPr="00A07B9A">
        <w:rPr>
          <w:b/>
        </w:rPr>
        <w:fldChar w:fldCharType="end"/>
      </w:r>
    </w:p>
    <w:p w:rsidR="00A07B9A" w:rsidRDefault="00A07B9A" w:rsidP="00FA09C8">
      <w:pPr>
        <w:spacing w:line="360" w:lineRule="auto"/>
      </w:pPr>
      <w:bookmarkStart w:id="92" w:name="_Ref342919050"/>
    </w:p>
    <w:p w:rsidR="00A07B9A" w:rsidRPr="00A07B9A" w:rsidRDefault="00E254E4" w:rsidP="00FA09C8">
      <w:pPr>
        <w:pStyle w:val="ListParagraph"/>
        <w:numPr>
          <w:ilvl w:val="1"/>
          <w:numId w:val="33"/>
        </w:numPr>
        <w:tabs>
          <w:tab w:val="left" w:pos="1134"/>
        </w:tabs>
        <w:spacing w:line="360" w:lineRule="auto"/>
        <w:ind w:left="1134" w:right="237" w:hanging="774"/>
        <w:jc w:val="both"/>
        <w:rPr>
          <w:lang w:val="en-US"/>
        </w:rPr>
      </w:pPr>
      <w:r w:rsidRPr="009A40F5">
        <w:t xml:space="preserve">The Service Provider </w:t>
      </w:r>
      <w:r w:rsidRPr="00A07B9A">
        <w:rPr>
          <w:lang w:val="en-US"/>
        </w:rPr>
        <w:t xml:space="preserve">shall retain all right, title and interest, including  intellectual property rights in and to </w:t>
      </w:r>
      <w:r w:rsidRPr="00A07B9A">
        <w:rPr>
          <w:lang w:val="en-ZA"/>
        </w:rPr>
        <w:t xml:space="preserve">processes, designs, drawings, specifications, formulae, databases, algorithms, models, methods, know-how, techniques concepts, ideas or other similar tools </w:t>
      </w:r>
      <w:r w:rsidR="00EE4C6E" w:rsidRPr="00A07B9A">
        <w:rPr>
          <w:lang w:val="en-ZA"/>
        </w:rPr>
        <w:t>brought into the relationship</w:t>
      </w:r>
      <w:r w:rsidRPr="00A07B9A">
        <w:rPr>
          <w:lang w:val="en-ZA"/>
        </w:rPr>
        <w:t xml:space="preserve"> in rendering of the Services</w:t>
      </w:r>
      <w:bookmarkEnd w:id="92"/>
      <w:r w:rsidRPr="00A07B9A">
        <w:rPr>
          <w:lang w:val="en-ZA"/>
        </w:rPr>
        <w:t>.</w:t>
      </w:r>
    </w:p>
    <w:p w:rsidR="00A07B9A" w:rsidRPr="00A07B9A" w:rsidRDefault="00A07B9A" w:rsidP="00FA09C8">
      <w:pPr>
        <w:pStyle w:val="ListParagraph"/>
        <w:spacing w:line="360" w:lineRule="auto"/>
        <w:rPr>
          <w:rFonts w:eastAsia="Times New Roman"/>
        </w:rPr>
      </w:pPr>
    </w:p>
    <w:p w:rsidR="00A07B9A" w:rsidRPr="00A07B9A" w:rsidRDefault="00923671" w:rsidP="00FA09C8">
      <w:pPr>
        <w:pStyle w:val="ListParagraph"/>
        <w:numPr>
          <w:ilvl w:val="1"/>
          <w:numId w:val="33"/>
        </w:numPr>
        <w:tabs>
          <w:tab w:val="left" w:pos="1134"/>
        </w:tabs>
        <w:spacing w:line="360" w:lineRule="auto"/>
        <w:ind w:left="1134" w:right="237" w:hanging="774"/>
        <w:jc w:val="both"/>
        <w:rPr>
          <w:lang w:val="en-US"/>
        </w:rPr>
      </w:pPr>
      <w:r w:rsidRPr="00A07B9A">
        <w:rPr>
          <w:rFonts w:eastAsia="Times New Roman"/>
        </w:rPr>
        <w:t>In the event that the Service Provider does not hold the right, title and interest to all intellectual property incorporated in the rendering of the Services, the Service Provider will procure the necessary licenses and/or use rights for SARS from the relevant third party.</w:t>
      </w:r>
    </w:p>
    <w:p w:rsidR="00A07B9A" w:rsidRPr="00A07B9A" w:rsidRDefault="00A07B9A" w:rsidP="00FA09C8">
      <w:pPr>
        <w:pStyle w:val="ListParagraph"/>
        <w:spacing w:line="360" w:lineRule="auto"/>
        <w:rPr>
          <w:rFonts w:eastAsia="Times New Roman"/>
        </w:rPr>
      </w:pPr>
    </w:p>
    <w:p w:rsidR="00923671" w:rsidRPr="00A07B9A" w:rsidRDefault="00923671" w:rsidP="00FA09C8">
      <w:pPr>
        <w:pStyle w:val="ListParagraph"/>
        <w:numPr>
          <w:ilvl w:val="1"/>
          <w:numId w:val="33"/>
        </w:numPr>
        <w:tabs>
          <w:tab w:val="left" w:pos="1134"/>
        </w:tabs>
        <w:spacing w:line="360" w:lineRule="auto"/>
        <w:ind w:left="1134" w:right="237" w:hanging="774"/>
        <w:jc w:val="both"/>
        <w:rPr>
          <w:lang w:val="en-US"/>
        </w:rPr>
      </w:pPr>
      <w:r w:rsidRPr="00A07B9A">
        <w:rPr>
          <w:rFonts w:eastAsia="Times New Roman"/>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p>
    <w:p w:rsidR="00CF1472" w:rsidRPr="00CB2531" w:rsidRDefault="00CF1472" w:rsidP="00FA09C8">
      <w:pPr>
        <w:pStyle w:val="ListParagraph"/>
        <w:tabs>
          <w:tab w:val="left" w:pos="1276"/>
        </w:tabs>
        <w:spacing w:line="360" w:lineRule="auto"/>
        <w:ind w:left="0" w:right="685"/>
        <w:jc w:val="both"/>
        <w:rPr>
          <w:lang w:val="en-US"/>
        </w:rPr>
      </w:pPr>
    </w:p>
    <w:p w:rsidR="00E254E4" w:rsidRPr="00CB2531" w:rsidRDefault="00CB2531" w:rsidP="00FA09C8">
      <w:pPr>
        <w:tabs>
          <w:tab w:val="left" w:pos="1134"/>
        </w:tabs>
        <w:spacing w:line="360" w:lineRule="auto"/>
        <w:ind w:right="685" w:firstLine="284"/>
        <w:jc w:val="both"/>
        <w:rPr>
          <w:rFonts w:ascii="Arial" w:eastAsiaTheme="minorHAnsi" w:hAnsi="Arial" w:cs="Arial"/>
          <w:b/>
          <w:sz w:val="22"/>
          <w:szCs w:val="22"/>
        </w:rPr>
      </w:pPr>
      <w:bookmarkStart w:id="93" w:name="_Toc179617258"/>
      <w:bookmarkStart w:id="94" w:name="_Ref179272966"/>
      <w:r w:rsidRPr="00CB2531">
        <w:rPr>
          <w:rFonts w:ascii="Arial" w:hAnsi="Arial" w:cs="Arial"/>
          <w:b/>
          <w:sz w:val="22"/>
          <w:szCs w:val="22"/>
        </w:rPr>
        <w:t>1</w:t>
      </w:r>
      <w:r w:rsidR="00A07B9A">
        <w:rPr>
          <w:rFonts w:ascii="Arial" w:hAnsi="Arial" w:cs="Arial"/>
          <w:b/>
          <w:sz w:val="22"/>
          <w:szCs w:val="22"/>
        </w:rPr>
        <w:t>1</w:t>
      </w:r>
      <w:r w:rsidRPr="00CB2531">
        <w:rPr>
          <w:rFonts w:ascii="Arial" w:hAnsi="Arial" w:cs="Arial"/>
          <w:b/>
          <w:sz w:val="22"/>
          <w:szCs w:val="22"/>
        </w:rPr>
        <w:t>.</w:t>
      </w:r>
      <w:r w:rsidRPr="00CB2531">
        <w:rPr>
          <w:rFonts w:ascii="Arial" w:hAnsi="Arial" w:cs="Arial"/>
          <w:b/>
          <w:sz w:val="22"/>
          <w:szCs w:val="22"/>
        </w:rPr>
        <w:tab/>
      </w:r>
      <w:r w:rsidR="00E254E4" w:rsidRPr="00CB2531">
        <w:rPr>
          <w:rFonts w:ascii="Arial" w:hAnsi="Arial" w:cs="Arial"/>
          <w:b/>
          <w:sz w:val="22"/>
          <w:szCs w:val="22"/>
        </w:rPr>
        <w:t>Confidentiality</w:t>
      </w:r>
      <w:bookmarkEnd w:id="93"/>
      <w:bookmarkEnd w:id="94"/>
      <w:r w:rsidR="00E254E4" w:rsidRPr="00CB2531">
        <w:rPr>
          <w:rFonts w:ascii="Arial" w:eastAsiaTheme="minorHAnsi" w:hAnsi="Arial" w:cs="Arial"/>
          <w:b/>
          <w:sz w:val="22"/>
          <w:szCs w:val="22"/>
        </w:rPr>
        <w:fldChar w:fldCharType="begin"/>
      </w:r>
      <w:r w:rsidR="00E254E4" w:rsidRPr="00CB2531">
        <w:rPr>
          <w:rFonts w:ascii="Arial" w:eastAsiaTheme="minorHAnsi" w:hAnsi="Arial" w:cs="Arial"/>
          <w:b/>
          <w:sz w:val="22"/>
          <w:szCs w:val="22"/>
        </w:rPr>
        <w:instrText xml:space="preserve"> TC "</w:instrText>
      </w:r>
      <w:bookmarkStart w:id="95" w:name="_Toc288827654"/>
      <w:bookmarkStart w:id="96" w:name="_Toc340747487"/>
      <w:bookmarkStart w:id="97" w:name="_Toc364256238"/>
      <w:bookmarkStart w:id="98" w:name="_Toc422744418"/>
      <w:r w:rsidR="00E254E4" w:rsidRPr="00CB2531">
        <w:rPr>
          <w:rFonts w:ascii="Arial" w:eastAsiaTheme="minorHAnsi" w:hAnsi="Arial" w:cs="Arial"/>
          <w:b/>
          <w:sz w:val="22"/>
          <w:szCs w:val="22"/>
        </w:rPr>
        <w:instrText>13.   CONFIDENTIALITY</w:instrText>
      </w:r>
      <w:bookmarkEnd w:id="95"/>
      <w:bookmarkEnd w:id="96"/>
      <w:bookmarkEnd w:id="97"/>
      <w:bookmarkEnd w:id="98"/>
      <w:r w:rsidR="00E254E4" w:rsidRPr="00CB2531">
        <w:rPr>
          <w:rFonts w:ascii="Arial" w:eastAsiaTheme="minorHAnsi" w:hAnsi="Arial" w:cs="Arial"/>
          <w:b/>
          <w:sz w:val="22"/>
          <w:szCs w:val="22"/>
        </w:rPr>
        <w:instrText xml:space="preserve">" \f C \l "1" </w:instrText>
      </w:r>
      <w:r w:rsidR="00E254E4" w:rsidRPr="00CB2531">
        <w:rPr>
          <w:rFonts w:ascii="Arial" w:eastAsiaTheme="minorHAnsi" w:hAnsi="Arial" w:cs="Arial"/>
          <w:b/>
          <w:sz w:val="22"/>
          <w:szCs w:val="22"/>
        </w:rPr>
        <w:fldChar w:fldCharType="end"/>
      </w:r>
    </w:p>
    <w:p w:rsidR="00E254E4" w:rsidRPr="009A40F5" w:rsidRDefault="00E254E4" w:rsidP="00FA09C8">
      <w:pPr>
        <w:pStyle w:val="ListParagraph"/>
        <w:tabs>
          <w:tab w:val="left" w:pos="1276"/>
        </w:tabs>
        <w:spacing w:line="360" w:lineRule="auto"/>
        <w:ind w:left="1276" w:right="685"/>
        <w:jc w:val="both"/>
        <w:rPr>
          <w:b/>
        </w:rPr>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rPr>
          <w:rFonts w:eastAsia="Arial"/>
        </w:rPr>
        <w:t>The Parties</w:t>
      </w:r>
      <w:r w:rsidRPr="0049275B">
        <w:rPr>
          <w:rFonts w:eastAsia="Arial"/>
          <w:spacing w:val="27"/>
        </w:rPr>
        <w:t xml:space="preserve"> </w:t>
      </w:r>
      <w:r w:rsidRPr="0049275B">
        <w:rPr>
          <w:rFonts w:eastAsia="Arial"/>
          <w:spacing w:val="-3"/>
        </w:rPr>
        <w:t>u</w:t>
      </w:r>
      <w:r w:rsidRPr="0049275B">
        <w:rPr>
          <w:rFonts w:eastAsia="Arial"/>
          <w:spacing w:val="2"/>
        </w:rPr>
        <w:t>n</w:t>
      </w:r>
      <w:r w:rsidRPr="0049275B">
        <w:rPr>
          <w:rFonts w:eastAsia="Arial"/>
          <w:spacing w:val="-3"/>
        </w:rPr>
        <w:t>d</w:t>
      </w:r>
      <w:r w:rsidRPr="0049275B">
        <w:rPr>
          <w:rFonts w:eastAsia="Arial"/>
          <w:spacing w:val="2"/>
        </w:rPr>
        <w:t>e</w:t>
      </w:r>
      <w:r w:rsidRPr="0049275B">
        <w:rPr>
          <w:rFonts w:eastAsia="Arial"/>
          <w:spacing w:val="-2"/>
        </w:rPr>
        <w:t>r</w:t>
      </w:r>
      <w:r w:rsidRPr="0049275B">
        <w:rPr>
          <w:rFonts w:eastAsia="Arial"/>
          <w:spacing w:val="1"/>
        </w:rPr>
        <w:t>t</w:t>
      </w:r>
      <w:r w:rsidRPr="0049275B">
        <w:rPr>
          <w:rFonts w:eastAsia="Arial"/>
          <w:spacing w:val="2"/>
        </w:rPr>
        <w:t>a</w:t>
      </w:r>
      <w:r w:rsidRPr="0049275B">
        <w:rPr>
          <w:rFonts w:eastAsia="Arial"/>
          <w:spacing w:val="-5"/>
        </w:rPr>
        <w:t>k</w:t>
      </w:r>
      <w:r w:rsidRPr="0049275B">
        <w:rPr>
          <w:rFonts w:eastAsia="Arial"/>
          <w:spacing w:val="2"/>
        </w:rPr>
        <w:t>e</w:t>
      </w:r>
      <w:r w:rsidRPr="0049275B">
        <w:t xml:space="preserve"> that for the duration of this Agreement and after the expiration or earlier termination of this Agreement for any reason, the Parties will keep confidential all “</w:t>
      </w:r>
      <w:r w:rsidRPr="0049275B">
        <w:rPr>
          <w:rFonts w:eastAsia="Arial"/>
          <w:spacing w:val="2"/>
        </w:rPr>
        <w:t>P</w:t>
      </w:r>
      <w:r w:rsidRPr="0049275B">
        <w:rPr>
          <w:rFonts w:eastAsia="Arial"/>
          <w:spacing w:val="-2"/>
        </w:rPr>
        <w:t>r</w:t>
      </w:r>
      <w:r w:rsidRPr="0049275B">
        <w:rPr>
          <w:rFonts w:eastAsia="Arial"/>
          <w:spacing w:val="-3"/>
        </w:rPr>
        <w:t>o</w:t>
      </w:r>
      <w:r w:rsidRPr="0049275B">
        <w:rPr>
          <w:rFonts w:eastAsia="Arial"/>
          <w:spacing w:val="2"/>
        </w:rPr>
        <w:t>p</w:t>
      </w:r>
      <w:r w:rsidRPr="0049275B">
        <w:rPr>
          <w:rFonts w:eastAsia="Arial"/>
          <w:spacing w:val="-2"/>
        </w:rPr>
        <w:t>r</w:t>
      </w:r>
      <w:r w:rsidRPr="0049275B">
        <w:rPr>
          <w:rFonts w:eastAsia="Arial"/>
          <w:spacing w:val="-1"/>
        </w:rPr>
        <w:t>i</w:t>
      </w:r>
      <w:r w:rsidRPr="0049275B">
        <w:rPr>
          <w:rFonts w:eastAsia="Arial"/>
          <w:spacing w:val="2"/>
        </w:rPr>
        <w:t>e</w:t>
      </w:r>
      <w:r w:rsidRPr="0049275B">
        <w:rPr>
          <w:rFonts w:eastAsia="Arial"/>
          <w:spacing w:val="1"/>
        </w:rPr>
        <w:t>t</w:t>
      </w:r>
      <w:r w:rsidRPr="0049275B">
        <w:rPr>
          <w:rFonts w:eastAsia="Arial"/>
          <w:spacing w:val="2"/>
        </w:rPr>
        <w:t>a</w:t>
      </w:r>
      <w:r w:rsidRPr="0049275B">
        <w:rPr>
          <w:rFonts w:eastAsia="Arial"/>
          <w:spacing w:val="-2"/>
        </w:rPr>
        <w:t>r</w:t>
      </w:r>
      <w:r w:rsidRPr="0049275B">
        <w:rPr>
          <w:rFonts w:eastAsia="Arial"/>
        </w:rPr>
        <w:t>y</w:t>
      </w:r>
      <w:r w:rsidRPr="0049275B">
        <w:rPr>
          <w:rFonts w:eastAsia="Arial"/>
          <w:spacing w:val="30"/>
        </w:rPr>
        <w:t xml:space="preserve"> </w:t>
      </w:r>
      <w:r w:rsidRPr="0049275B">
        <w:rPr>
          <w:rFonts w:eastAsia="Arial"/>
          <w:spacing w:val="-1"/>
        </w:rPr>
        <w:t>I</w:t>
      </w:r>
      <w:r w:rsidRPr="0049275B">
        <w:rPr>
          <w:rFonts w:eastAsia="Arial"/>
          <w:spacing w:val="-3"/>
        </w:rPr>
        <w:t>n</w:t>
      </w:r>
      <w:r w:rsidRPr="0049275B">
        <w:rPr>
          <w:rFonts w:eastAsia="Arial"/>
          <w:spacing w:val="1"/>
        </w:rPr>
        <w:t>f</w:t>
      </w:r>
      <w:r w:rsidRPr="0049275B">
        <w:rPr>
          <w:rFonts w:eastAsia="Arial"/>
          <w:spacing w:val="2"/>
        </w:rPr>
        <w:t>o</w:t>
      </w:r>
      <w:r w:rsidRPr="0049275B">
        <w:rPr>
          <w:rFonts w:eastAsia="Arial"/>
          <w:spacing w:val="-2"/>
        </w:rPr>
        <w:t>rm</w:t>
      </w:r>
      <w:r w:rsidRPr="0049275B">
        <w:rPr>
          <w:rFonts w:eastAsia="Arial"/>
          <w:spacing w:val="2"/>
        </w:rPr>
        <w:t>a</w:t>
      </w:r>
      <w:r w:rsidRPr="0049275B">
        <w:rPr>
          <w:rFonts w:eastAsia="Arial"/>
          <w:spacing w:val="1"/>
        </w:rPr>
        <w:t>t</w:t>
      </w:r>
      <w:r w:rsidRPr="0049275B">
        <w:rPr>
          <w:rFonts w:eastAsia="Arial"/>
          <w:spacing w:val="-1"/>
        </w:rPr>
        <w:t>i</w:t>
      </w:r>
      <w:r w:rsidRPr="0049275B">
        <w:rPr>
          <w:rFonts w:eastAsia="Arial"/>
          <w:spacing w:val="-3"/>
        </w:rPr>
        <w:t>o</w:t>
      </w:r>
      <w:r w:rsidRPr="0049275B">
        <w:rPr>
          <w:rFonts w:eastAsia="Arial"/>
          <w:spacing w:val="2"/>
        </w:rPr>
        <w:t>n</w:t>
      </w:r>
      <w:r w:rsidR="0049275B" w:rsidRPr="0049275B">
        <w:rPr>
          <w:rFonts w:eastAsia="Arial"/>
          <w:spacing w:val="2"/>
        </w:rPr>
        <w:t>”</w:t>
      </w:r>
      <w:r w:rsidRPr="0049275B">
        <w:rPr>
          <w:rFonts w:eastAsia="Arial"/>
          <w:spacing w:val="2"/>
        </w:rPr>
        <w:t xml:space="preserve"> and </w:t>
      </w:r>
      <w:r w:rsidRPr="0049275B">
        <w:rPr>
          <w:rFonts w:eastAsia="Arial"/>
        </w:rPr>
        <w:t>“Confidential Information”,</w:t>
      </w:r>
      <w:r w:rsidRPr="0049275B">
        <w:t xml:space="preserve"> which </w:t>
      </w:r>
      <w:r w:rsidRPr="0049275B">
        <w:rPr>
          <w:rFonts w:eastAsia="Arial"/>
          <w:spacing w:val="1"/>
        </w:rPr>
        <w:t>either Party</w:t>
      </w:r>
      <w:r w:rsidRPr="0049275B">
        <w:rPr>
          <w:rFonts w:eastAsia="Arial"/>
        </w:rPr>
        <w:t xml:space="preserve"> exchanges</w:t>
      </w:r>
      <w:r w:rsidRPr="0049275B">
        <w:t xml:space="preserve"> from time to time </w:t>
      </w:r>
      <w:r w:rsidRPr="0049275B">
        <w:rPr>
          <w:rFonts w:eastAsia="Arial"/>
        </w:rPr>
        <w:t>during the Agreement or</w:t>
      </w:r>
      <w:r w:rsidRPr="0049275B">
        <w:rPr>
          <w:rFonts w:eastAsia="Arial"/>
          <w:spacing w:val="6"/>
        </w:rPr>
        <w:t xml:space="preserve"> </w:t>
      </w:r>
      <w:r w:rsidRPr="0049275B">
        <w:t xml:space="preserve">communicates to the </w:t>
      </w:r>
      <w:r w:rsidRPr="0049275B">
        <w:rPr>
          <w:rFonts w:eastAsia="Arial"/>
          <w:spacing w:val="1"/>
        </w:rPr>
        <w:t>other Party</w:t>
      </w:r>
      <w:r w:rsidRPr="0049275B">
        <w:t>, agents and/or i</w:t>
      </w:r>
      <w:r w:rsidR="00A07B9A" w:rsidRPr="0049275B">
        <w:t>ts employees.</w:t>
      </w:r>
    </w:p>
    <w:p w:rsidR="00A07B9A" w:rsidRPr="0049275B" w:rsidRDefault="00A07B9A" w:rsidP="00FA09C8">
      <w:pPr>
        <w:pStyle w:val="ListParagraph"/>
        <w:tabs>
          <w:tab w:val="left" w:pos="1134"/>
        </w:tabs>
        <w:spacing w:line="360" w:lineRule="auto"/>
        <w:ind w:left="1134" w:right="237"/>
        <w:jc w:val="both"/>
        <w:rPr>
          <w:b/>
        </w:rPr>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 xml:space="preserve">If the receiving Party is uncertain about whether information is to be treated as confidential or proprietary in terms of this </w:t>
      </w:r>
      <w:r w:rsidRPr="0049275B">
        <w:rPr>
          <w:b/>
        </w:rPr>
        <w:t>Clause 1</w:t>
      </w:r>
      <w:r w:rsidR="00A07B9A" w:rsidRPr="0049275B">
        <w:rPr>
          <w:b/>
        </w:rPr>
        <w:t>1</w:t>
      </w:r>
      <w:r w:rsidRPr="0049275B">
        <w:t xml:space="preserve">, the receiving Party shall </w:t>
      </w:r>
      <w:r w:rsidRPr="0049275B">
        <w:lastRenderedPageBreak/>
        <w:t>be obliged to treat the information as Confidential Proprietary Information until clearance is obtained, in writing, from the other Party.</w:t>
      </w:r>
    </w:p>
    <w:p w:rsidR="00A07B9A" w:rsidRPr="0049275B" w:rsidRDefault="00A07B9A" w:rsidP="00FA09C8">
      <w:pPr>
        <w:pStyle w:val="ListParagraph"/>
        <w:spacing w:line="360" w:lineRule="auto"/>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 xml:space="preserve">The Service Provider shall ensure that prior to commencing the performance of the Services all its personnel involved in the rendering of such Services shall sign the </w:t>
      </w:r>
      <w:r w:rsidRPr="0049275B">
        <w:rPr>
          <w:b/>
          <w:i/>
          <w:u w:val="single"/>
        </w:rPr>
        <w:t>SARS Oath of Secrecy</w:t>
      </w:r>
      <w:r w:rsidRPr="0049275B">
        <w:t xml:space="preserve"> and submit the original thereof to SARS for record keeping purposes.</w:t>
      </w:r>
    </w:p>
    <w:p w:rsidR="00A07B9A" w:rsidRPr="0049275B" w:rsidRDefault="00A07B9A" w:rsidP="00FA09C8">
      <w:pPr>
        <w:pStyle w:val="ListParagraph"/>
        <w:spacing w:line="360" w:lineRule="auto"/>
      </w:pPr>
    </w:p>
    <w:p w:rsidR="00A07B9A" w:rsidRPr="0049275B" w:rsidRDefault="00E254E4" w:rsidP="00FA09C8">
      <w:pPr>
        <w:pStyle w:val="ListParagraph"/>
        <w:numPr>
          <w:ilvl w:val="1"/>
          <w:numId w:val="34"/>
        </w:numPr>
        <w:tabs>
          <w:tab w:val="left" w:pos="1134"/>
        </w:tabs>
        <w:spacing w:line="360" w:lineRule="auto"/>
        <w:ind w:left="1134" w:right="237" w:hanging="850"/>
        <w:jc w:val="both"/>
        <w:rPr>
          <w:b/>
        </w:rPr>
      </w:pPr>
      <w:r w:rsidRPr="0049275B">
        <w:t>For purposes of this Agreement, the expression “Proprietary Information  and Confidential Information of a Party shall include, but shall not be limited to, any trade secrets and all information of a confidential nature, any knowledge by a Party or Party’s agents and/or employees as a result of work to be performed in terms of this Agreement; the terms and conditions of this Agreement, “SARS confidential information” and “taxpayer information” as defined in the Tax Administration Act, 2011 (Act No 28 of 2011)</w:t>
      </w:r>
      <w:r w:rsidR="00022111" w:rsidRPr="0049275B">
        <w:t>,</w:t>
      </w:r>
      <w:r w:rsidRPr="0049275B">
        <w:t xml:space="preserve"> and any information that is confidential in terms of any other tax Act administered by the Commissioner, and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the Service Provider may become privy during the contract term.</w:t>
      </w:r>
    </w:p>
    <w:p w:rsidR="00A07B9A" w:rsidRDefault="00A07B9A" w:rsidP="00FA09C8">
      <w:pPr>
        <w:pStyle w:val="ListParagraph"/>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rsidR="00A07B9A" w:rsidRDefault="00A07B9A" w:rsidP="00FA09C8">
      <w:pPr>
        <w:pStyle w:val="ListParagraph"/>
        <w:spacing w:line="360" w:lineRule="auto"/>
      </w:pPr>
    </w:p>
    <w:p w:rsidR="00A07B9A" w:rsidRDefault="00A07B9A" w:rsidP="00FA09C8">
      <w:pPr>
        <w:pStyle w:val="ListParagraph"/>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rsidR="00A07B9A" w:rsidRPr="00A07B9A" w:rsidRDefault="00A07B9A" w:rsidP="00FA09C8">
      <w:pPr>
        <w:pStyle w:val="ListParagraph"/>
        <w:tabs>
          <w:tab w:val="left" w:pos="1134"/>
        </w:tabs>
        <w:spacing w:line="360" w:lineRule="auto"/>
        <w:ind w:left="1134" w:right="237"/>
        <w:jc w:val="both"/>
        <w:rPr>
          <w:b/>
        </w:rPr>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 xml:space="preserve">The Service Provider specifically acknowledges that </w:t>
      </w:r>
      <w:r w:rsidR="00FA09C8">
        <w:t xml:space="preserve">the </w:t>
      </w:r>
      <w:r w:rsidRPr="009A40F5">
        <w:t>information relating to the Services</w:t>
      </w:r>
      <w:r w:rsidR="0041316A">
        <w:t xml:space="preserve"> </w:t>
      </w:r>
      <w:r w:rsidRPr="009A40F5">
        <w:t xml:space="preserve">are secret. The Service Provider undertakes not to disclose such information without first obtaining the written consent of SARS. </w:t>
      </w:r>
    </w:p>
    <w:p w:rsidR="00A07B9A" w:rsidRDefault="00A07B9A" w:rsidP="00FA09C8">
      <w:pPr>
        <w:pStyle w:val="ListParagraph"/>
        <w:spacing w:line="360" w:lineRule="auto"/>
      </w:pPr>
    </w:p>
    <w:p w:rsidR="00A07B9A"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The Service Provider shall not remove from SARS’s premises any documents nor materials relating to the Services or SARS’s business without first obtaining the written consent of SARS.</w:t>
      </w:r>
    </w:p>
    <w:p w:rsidR="00A07B9A" w:rsidRDefault="00A07B9A" w:rsidP="00FA09C8">
      <w:pPr>
        <w:pStyle w:val="ListParagraph"/>
        <w:spacing w:line="360" w:lineRule="auto"/>
      </w:pPr>
    </w:p>
    <w:p w:rsidR="00E254E4" w:rsidRPr="00A07B9A" w:rsidRDefault="00E254E4" w:rsidP="00FA09C8">
      <w:pPr>
        <w:pStyle w:val="ListParagraph"/>
        <w:numPr>
          <w:ilvl w:val="1"/>
          <w:numId w:val="34"/>
        </w:numPr>
        <w:tabs>
          <w:tab w:val="left" w:pos="1134"/>
        </w:tabs>
        <w:spacing w:line="360" w:lineRule="auto"/>
        <w:ind w:left="1134" w:right="237" w:hanging="850"/>
        <w:jc w:val="both"/>
        <w:rPr>
          <w:b/>
        </w:rPr>
      </w:pPr>
      <w:r w:rsidRPr="009A40F5">
        <w:t>The provisions of this clause shall survive the termination or cancellation of this Agreement for any reason whatsoever.</w:t>
      </w:r>
    </w:p>
    <w:p w:rsidR="002645E9" w:rsidRPr="009A40F5" w:rsidRDefault="002645E9" w:rsidP="00FA09C8">
      <w:pPr>
        <w:pStyle w:val="ListParagraph"/>
        <w:tabs>
          <w:tab w:val="left" w:pos="1276"/>
        </w:tabs>
        <w:spacing w:line="360" w:lineRule="auto"/>
        <w:ind w:left="0" w:right="685"/>
        <w:jc w:val="both"/>
      </w:pPr>
    </w:p>
    <w:p w:rsidR="00E254E4" w:rsidRPr="00A07B9A" w:rsidRDefault="00E254E4" w:rsidP="00FA09C8">
      <w:pPr>
        <w:pStyle w:val="ListParagraph"/>
        <w:numPr>
          <w:ilvl w:val="0"/>
          <w:numId w:val="35"/>
        </w:numPr>
        <w:tabs>
          <w:tab w:val="left" w:pos="1134"/>
        </w:tabs>
        <w:spacing w:line="360" w:lineRule="auto"/>
        <w:ind w:left="1134" w:right="685" w:hanging="850"/>
        <w:jc w:val="both"/>
        <w:rPr>
          <w:b/>
        </w:rPr>
      </w:pPr>
      <w:r w:rsidRPr="00A07B9A">
        <w:rPr>
          <w:b/>
        </w:rPr>
        <w:t>Security Vetting of Service Provider Resources</w:t>
      </w:r>
      <w:r w:rsidRPr="00A07B9A">
        <w:rPr>
          <w:b/>
        </w:rPr>
        <w:fldChar w:fldCharType="begin"/>
      </w:r>
      <w:r w:rsidRPr="009A40F5">
        <w:instrText xml:space="preserve"> TC "</w:instrText>
      </w:r>
      <w:bookmarkStart w:id="99" w:name="_Toc288827655"/>
      <w:bookmarkStart w:id="100" w:name="_Toc340747488"/>
      <w:bookmarkStart w:id="101" w:name="_Toc364256239"/>
      <w:bookmarkStart w:id="102" w:name="_Toc422744419"/>
      <w:r w:rsidRPr="00A07B9A">
        <w:rPr>
          <w:b/>
        </w:rPr>
        <w:instrText>14.   SECURITY VETTING OF PARI RESOURCES</w:instrText>
      </w:r>
      <w:bookmarkEnd w:id="99"/>
      <w:bookmarkEnd w:id="100"/>
      <w:bookmarkEnd w:id="101"/>
      <w:bookmarkEnd w:id="102"/>
      <w:r w:rsidRPr="009A40F5">
        <w:instrText xml:space="preserve">" \f C \l "1" </w:instrText>
      </w:r>
      <w:r w:rsidRPr="00A07B9A">
        <w:rPr>
          <w:b/>
        </w:rPr>
        <w:fldChar w:fldCharType="end"/>
      </w:r>
    </w:p>
    <w:p w:rsidR="00E254E4" w:rsidRPr="009A40F5" w:rsidRDefault="00E254E4" w:rsidP="00FA09C8">
      <w:pPr>
        <w:pStyle w:val="ListParagraph"/>
        <w:tabs>
          <w:tab w:val="left" w:pos="1276"/>
        </w:tabs>
        <w:spacing w:line="360" w:lineRule="auto"/>
        <w:ind w:left="1276" w:right="685" w:hanging="850"/>
        <w:jc w:val="both"/>
        <w:rPr>
          <w:b/>
        </w:rPr>
      </w:pPr>
    </w:p>
    <w:p w:rsidR="00A07B9A" w:rsidRDefault="00E254E4" w:rsidP="00FA09C8">
      <w:pPr>
        <w:pStyle w:val="ListParagraph"/>
        <w:numPr>
          <w:ilvl w:val="1"/>
          <w:numId w:val="35"/>
        </w:numPr>
        <w:tabs>
          <w:tab w:val="left" w:pos="1134"/>
        </w:tabs>
        <w:spacing w:line="360" w:lineRule="auto"/>
        <w:ind w:left="1134" w:right="237" w:hanging="850"/>
        <w:jc w:val="both"/>
      </w:pPr>
      <w:r w:rsidRPr="009A40F5">
        <w:t>SARS reserves the right, at its sole and absolute discretion, to do a security check (vetting) on the Service Provider personnel involved with the performance of the Services.</w:t>
      </w:r>
    </w:p>
    <w:p w:rsidR="00A07B9A" w:rsidRDefault="00A07B9A" w:rsidP="00FA09C8">
      <w:pPr>
        <w:pStyle w:val="ListParagraph"/>
        <w:tabs>
          <w:tab w:val="left" w:pos="1134"/>
        </w:tabs>
        <w:spacing w:line="360" w:lineRule="auto"/>
        <w:ind w:left="1134" w:right="237"/>
        <w:jc w:val="both"/>
      </w:pPr>
    </w:p>
    <w:p w:rsidR="00E254E4" w:rsidRPr="009A40F5" w:rsidRDefault="00E254E4" w:rsidP="00FA09C8">
      <w:pPr>
        <w:pStyle w:val="ListParagraph"/>
        <w:numPr>
          <w:ilvl w:val="1"/>
          <w:numId w:val="35"/>
        </w:numPr>
        <w:tabs>
          <w:tab w:val="left" w:pos="1134"/>
        </w:tabs>
        <w:spacing w:line="360" w:lineRule="auto"/>
        <w:ind w:left="1134" w:right="237" w:hanging="850"/>
        <w:jc w:val="both"/>
      </w:pPr>
      <w:r w:rsidRPr="009A40F5">
        <w:t>Where SARS finds the Service Provider’s employee or agent to be a security risk, SARS will inform the Service Provider accordingly and the Service Provider shall replace such employee or agent with another employee or agent with equal qualification(s) and experience.</w:t>
      </w:r>
    </w:p>
    <w:p w:rsidR="00E254E4" w:rsidRPr="00892759" w:rsidRDefault="00E254E4" w:rsidP="00FA09C8">
      <w:pPr>
        <w:spacing w:line="360" w:lineRule="auto"/>
        <w:rPr>
          <w:rFonts w:ascii="Arial" w:eastAsiaTheme="minorHAnsi" w:hAnsi="Arial" w:cs="Arial"/>
          <w:b/>
          <w:sz w:val="22"/>
          <w:szCs w:val="22"/>
        </w:rPr>
      </w:pPr>
    </w:p>
    <w:p w:rsidR="00E254E4" w:rsidRPr="009A40F5" w:rsidRDefault="00E254E4" w:rsidP="00FA09C8">
      <w:pPr>
        <w:pStyle w:val="ListParagraph"/>
        <w:numPr>
          <w:ilvl w:val="0"/>
          <w:numId w:val="35"/>
        </w:numPr>
        <w:tabs>
          <w:tab w:val="left" w:pos="1134"/>
        </w:tabs>
        <w:spacing w:line="360" w:lineRule="auto"/>
        <w:ind w:left="1276" w:right="685" w:hanging="992"/>
        <w:jc w:val="both"/>
        <w:rPr>
          <w:b/>
        </w:rPr>
      </w:pPr>
      <w:r w:rsidRPr="009A40F5">
        <w:rPr>
          <w:b/>
        </w:rPr>
        <w:t xml:space="preserve">Liability of </w:t>
      </w:r>
      <w:r w:rsidR="00850668">
        <w:rPr>
          <w:b/>
        </w:rPr>
        <w:t>t</w:t>
      </w:r>
      <w:r w:rsidRPr="009A40F5">
        <w:rPr>
          <w:b/>
        </w:rPr>
        <w:t>he Parties</w:t>
      </w:r>
    </w:p>
    <w:p w:rsidR="00E254E4" w:rsidRPr="009A40F5" w:rsidRDefault="00E254E4" w:rsidP="00FA09C8">
      <w:pPr>
        <w:pStyle w:val="ListParagraph"/>
        <w:tabs>
          <w:tab w:val="left" w:pos="1276"/>
        </w:tabs>
        <w:spacing w:line="360" w:lineRule="auto"/>
        <w:ind w:left="1276" w:right="685"/>
        <w:jc w:val="both"/>
        <w:rPr>
          <w:b/>
        </w:rPr>
      </w:pPr>
      <w:r w:rsidRPr="009A40F5">
        <w:rPr>
          <w:b/>
        </w:rPr>
        <w:fldChar w:fldCharType="begin"/>
      </w:r>
      <w:r w:rsidRPr="009A40F5">
        <w:instrText xml:space="preserve"> TC "</w:instrText>
      </w:r>
      <w:bookmarkStart w:id="103" w:name="_Toc288827656"/>
      <w:bookmarkStart w:id="104" w:name="_Toc340747489"/>
      <w:bookmarkStart w:id="105" w:name="_Toc364256240"/>
      <w:bookmarkStart w:id="106" w:name="_Toc422744420"/>
      <w:r w:rsidRPr="009A40F5">
        <w:rPr>
          <w:b/>
        </w:rPr>
        <w:instrText>15.   LIABILTY OF THE PARTIES</w:instrText>
      </w:r>
      <w:bookmarkEnd w:id="103"/>
      <w:bookmarkEnd w:id="104"/>
      <w:bookmarkEnd w:id="105"/>
      <w:bookmarkEnd w:id="106"/>
      <w:r w:rsidRPr="009A40F5">
        <w:instrText xml:space="preserve">" \f C \l "1" </w:instrText>
      </w:r>
      <w:r w:rsidRPr="009A40F5">
        <w:rPr>
          <w:b/>
        </w:rPr>
        <w:fldChar w:fldCharType="end"/>
      </w:r>
    </w:p>
    <w:p w:rsidR="00CB2531" w:rsidRPr="00A07B9A" w:rsidRDefault="00E254E4" w:rsidP="00FA09C8">
      <w:pPr>
        <w:pStyle w:val="ListParagraph"/>
        <w:numPr>
          <w:ilvl w:val="1"/>
          <w:numId w:val="35"/>
        </w:numPr>
        <w:tabs>
          <w:tab w:val="left" w:pos="1134"/>
          <w:tab w:val="left" w:pos="8789"/>
        </w:tabs>
        <w:spacing w:line="360" w:lineRule="auto"/>
        <w:ind w:left="1134" w:right="237" w:hanging="850"/>
        <w:jc w:val="both"/>
        <w:rPr>
          <w:lang w:val="en-ZA"/>
        </w:rPr>
      </w:pPr>
      <w:bookmarkStart w:id="107" w:name="_Ref342919133"/>
      <w:r w:rsidRPr="009A40F5">
        <w:t xml:space="preserve">A </w:t>
      </w:r>
      <w:r w:rsidRPr="00A07B9A">
        <w:rPr>
          <w:lang w:val="en-ZA"/>
        </w:rPr>
        <w:t>Party shall be liable to the other Party for any actual damages incurred by such Party as a result of the other Party’s failure to perform its obligations in the manner required by this Agreement.</w:t>
      </w:r>
      <w:bookmarkEnd w:id="107"/>
    </w:p>
    <w:p w:rsidR="00CB2531" w:rsidRDefault="00CB2531" w:rsidP="00FA09C8">
      <w:pPr>
        <w:pStyle w:val="ListParagraph"/>
        <w:tabs>
          <w:tab w:val="left" w:pos="1134"/>
          <w:tab w:val="left" w:pos="8789"/>
        </w:tabs>
        <w:spacing w:line="360" w:lineRule="auto"/>
        <w:ind w:left="1134" w:right="237"/>
        <w:jc w:val="both"/>
        <w:rPr>
          <w:lang w:val="en-ZA"/>
        </w:rPr>
      </w:pPr>
    </w:p>
    <w:p w:rsidR="00E26EAD" w:rsidRPr="00CB2531" w:rsidRDefault="00E254E4" w:rsidP="00FA09C8">
      <w:pPr>
        <w:pStyle w:val="ListParagraph"/>
        <w:numPr>
          <w:ilvl w:val="1"/>
          <w:numId w:val="35"/>
        </w:numPr>
        <w:tabs>
          <w:tab w:val="left" w:pos="1134"/>
          <w:tab w:val="left" w:pos="8789"/>
        </w:tabs>
        <w:spacing w:line="360" w:lineRule="auto"/>
        <w:ind w:left="1134" w:right="237" w:hanging="850"/>
        <w:jc w:val="both"/>
        <w:rPr>
          <w:lang w:val="en-ZA"/>
        </w:rPr>
      </w:pPr>
      <w:r w:rsidRPr="00CB2531">
        <w:rPr>
          <w:lang w:val="en-ZA"/>
        </w:rPr>
        <w:t xml:space="preserve">Notwithstanding the provisions of </w:t>
      </w:r>
      <w:r w:rsidRPr="00CB2531">
        <w:rPr>
          <w:b/>
          <w:lang w:val="en-ZA"/>
        </w:rPr>
        <w:t xml:space="preserve">Clause </w:t>
      </w:r>
      <w:r w:rsidRPr="00CB2531">
        <w:rPr>
          <w:b/>
          <w:lang w:val="en-ZA"/>
        </w:rPr>
        <w:fldChar w:fldCharType="begin"/>
      </w:r>
      <w:r w:rsidRPr="00CB2531">
        <w:rPr>
          <w:b/>
          <w:lang w:val="en-ZA"/>
        </w:rPr>
        <w:instrText xml:space="preserve"> REF _Ref342919133 \r \h  \* MERGEFORMAT </w:instrText>
      </w:r>
      <w:r w:rsidRPr="00CB2531">
        <w:rPr>
          <w:b/>
          <w:lang w:val="en-ZA"/>
        </w:rPr>
      </w:r>
      <w:r w:rsidRPr="00CB2531">
        <w:rPr>
          <w:b/>
          <w:lang w:val="en-ZA"/>
        </w:rPr>
        <w:fldChar w:fldCharType="separate"/>
      </w:r>
      <w:r w:rsidR="00A07B9A">
        <w:rPr>
          <w:b/>
          <w:lang w:val="en-ZA"/>
        </w:rPr>
        <w:t>13</w:t>
      </w:r>
      <w:r w:rsidR="001B370D">
        <w:rPr>
          <w:b/>
          <w:lang w:val="en-ZA"/>
        </w:rPr>
        <w:t>.1</w:t>
      </w:r>
      <w:r w:rsidRPr="00CB2531">
        <w:rPr>
          <w:b/>
          <w:lang w:val="en-ZA"/>
        </w:rPr>
        <w:fldChar w:fldCharType="end"/>
      </w:r>
      <w:r w:rsidRPr="00CB2531">
        <w:rPr>
          <w:b/>
          <w:lang w:val="en-ZA"/>
        </w:rPr>
        <w:t xml:space="preserve"> </w:t>
      </w:r>
      <w:r w:rsidRPr="00CB2531">
        <w:rPr>
          <w:lang w:val="en-ZA"/>
        </w:rPr>
        <w:t xml:space="preserve">above, </w:t>
      </w:r>
      <w:r w:rsidRPr="009A40F5">
        <w:t>the Service Provider</w:t>
      </w:r>
      <w:r w:rsidRPr="00CB2531">
        <w:rPr>
          <w:lang w:val="en-ZA"/>
        </w:rPr>
        <w:t xml:space="preserve"> shall be liable to SARS for all indirect and consequential or special damages and/or losses suffered by SARS as a result of a breach of</w:t>
      </w:r>
      <w:r w:rsidR="000128EF">
        <w:rPr>
          <w:lang w:val="en-ZA"/>
        </w:rPr>
        <w:t xml:space="preserve"> </w:t>
      </w:r>
      <w:r w:rsidR="000128EF" w:rsidRPr="000128EF">
        <w:rPr>
          <w:b/>
          <w:lang w:val="en-ZA"/>
        </w:rPr>
        <w:t>Clause 12</w:t>
      </w:r>
      <w:r w:rsidRPr="00CB2531">
        <w:rPr>
          <w:lang w:val="en-ZA"/>
        </w:rPr>
        <w:t xml:space="preserve"> above, </w:t>
      </w:r>
      <w:r w:rsidR="00FC7B88" w:rsidRPr="00CB2531">
        <w:rPr>
          <w:lang w:val="en-ZA"/>
        </w:rPr>
        <w:t xml:space="preserve">the unlawful processing </w:t>
      </w:r>
      <w:r w:rsidR="00FA09C8">
        <w:rPr>
          <w:lang w:val="en-ZA"/>
        </w:rPr>
        <w:t>or disclosure of</w:t>
      </w:r>
      <w:r w:rsidR="00FC7B88" w:rsidRPr="00CB2531">
        <w:rPr>
          <w:lang w:val="en-ZA"/>
        </w:rPr>
        <w:t xml:space="preserve"> Personal Information, </w:t>
      </w:r>
      <w:r w:rsidRPr="00CB2531">
        <w:rPr>
          <w:lang w:val="en-ZA"/>
        </w:rPr>
        <w:t xml:space="preserve">infringement of </w:t>
      </w:r>
      <w:r w:rsidR="002F0233" w:rsidRPr="00CB2531">
        <w:rPr>
          <w:lang w:val="en-ZA"/>
        </w:rPr>
        <w:t xml:space="preserve">a </w:t>
      </w:r>
      <w:r w:rsidRPr="00CB2531">
        <w:rPr>
          <w:lang w:val="en-ZA"/>
        </w:rPr>
        <w:t xml:space="preserve">third party’s intellectual property rights, instances of gross negligence or a criminal act committed by </w:t>
      </w:r>
      <w:r w:rsidRPr="009A40F5">
        <w:t>the Service Provider</w:t>
      </w:r>
      <w:r w:rsidR="003E3B5B">
        <w:t xml:space="preserve">, its </w:t>
      </w:r>
      <w:r w:rsidRPr="00CB2531">
        <w:rPr>
          <w:lang w:val="en-ZA"/>
        </w:rPr>
        <w:t xml:space="preserve"> employees</w:t>
      </w:r>
      <w:r w:rsidR="003E3B5B" w:rsidRPr="00CB2531">
        <w:rPr>
          <w:lang w:val="en-ZA"/>
        </w:rPr>
        <w:t>, agents or subcontractors.</w:t>
      </w:r>
      <w:r w:rsidRPr="00CB2531">
        <w:rPr>
          <w:lang w:val="en-ZA"/>
        </w:rPr>
        <w:t xml:space="preserve"> </w:t>
      </w:r>
    </w:p>
    <w:p w:rsidR="00FA09C8" w:rsidRPr="003E3B5B" w:rsidRDefault="00FA09C8" w:rsidP="00FA09C8">
      <w:pPr>
        <w:spacing w:line="360" w:lineRule="auto"/>
        <w:rPr>
          <w:lang w:val="en-ZA"/>
        </w:rPr>
      </w:pPr>
    </w:p>
    <w:p w:rsidR="00442ECA" w:rsidRDefault="00E254E4" w:rsidP="00FA09C8">
      <w:pPr>
        <w:pStyle w:val="ListParagraph"/>
        <w:numPr>
          <w:ilvl w:val="0"/>
          <w:numId w:val="35"/>
        </w:numPr>
        <w:spacing w:line="360" w:lineRule="auto"/>
        <w:ind w:left="1134" w:right="685" w:hanging="850"/>
        <w:jc w:val="both"/>
        <w:rPr>
          <w:b/>
        </w:rPr>
      </w:pPr>
      <w:r w:rsidRPr="009A40F5">
        <w:rPr>
          <w:b/>
        </w:rPr>
        <w:t>Warranties</w:t>
      </w:r>
    </w:p>
    <w:p w:rsidR="00442ECA" w:rsidRDefault="00442ECA" w:rsidP="00FA09C8">
      <w:pPr>
        <w:pStyle w:val="ListParagraph"/>
        <w:tabs>
          <w:tab w:val="left" w:pos="1276"/>
        </w:tabs>
        <w:spacing w:line="360" w:lineRule="auto"/>
        <w:ind w:left="1276" w:right="685"/>
        <w:jc w:val="both"/>
        <w:rPr>
          <w:b/>
        </w:rPr>
      </w:pPr>
    </w:p>
    <w:p w:rsidR="00442ECA" w:rsidRPr="00442ECA" w:rsidRDefault="00442ECA" w:rsidP="00FA09C8">
      <w:pPr>
        <w:pStyle w:val="ListParagraph"/>
        <w:numPr>
          <w:ilvl w:val="1"/>
          <w:numId w:val="35"/>
        </w:numPr>
        <w:tabs>
          <w:tab w:val="left" w:pos="1134"/>
        </w:tabs>
        <w:spacing w:line="360" w:lineRule="auto"/>
        <w:jc w:val="both"/>
      </w:pPr>
      <w:r w:rsidRPr="00442ECA">
        <w:t xml:space="preserve">The Service Provider warrants that – </w:t>
      </w:r>
    </w:p>
    <w:p w:rsidR="00442ECA" w:rsidRPr="00442ECA" w:rsidRDefault="00442ECA" w:rsidP="00FA09C8">
      <w:pPr>
        <w:pStyle w:val="ListParagraph"/>
        <w:spacing w:line="360" w:lineRule="auto"/>
        <w:ind w:left="1472"/>
        <w:jc w:val="both"/>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lastRenderedPageBreak/>
        <w:t>it will assign a sufficient amount of suitably qualified</w:t>
      </w:r>
      <w:r w:rsidR="001E5593">
        <w:rPr>
          <w:rFonts w:cstheme="minorHAnsi"/>
        </w:rPr>
        <w:t xml:space="preserve"> and</w:t>
      </w:r>
      <w:r w:rsidRPr="00CB2531">
        <w:rPr>
          <w:rFonts w:cstheme="minorHAnsi"/>
        </w:rPr>
        <w:t xml:space="preserve"> skilled personnel to provide the Services in terms of this Agreement within the time frames specified by SARS from time to time;</w:t>
      </w:r>
    </w:p>
    <w:p w:rsidR="001E5593" w:rsidRPr="001E5593" w:rsidRDefault="001E5593" w:rsidP="00FA09C8">
      <w:pPr>
        <w:pStyle w:val="ListParagraph"/>
        <w:spacing w:line="360" w:lineRule="auto"/>
        <w:ind w:left="2127" w:right="237"/>
        <w:jc w:val="both"/>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render the Services in accordance with the highest professional standards applicable in the industry;</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ensure that at all relevant times its equipment is properly maintained and in a good working condition;</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comply with all legislation relating to registration or licensing by a</w:t>
      </w:r>
      <w:r w:rsidR="00E31E02" w:rsidRPr="00CB2531">
        <w:rPr>
          <w:rFonts w:cstheme="minorHAnsi"/>
        </w:rPr>
        <w:t>ny</w:t>
      </w:r>
      <w:r w:rsidRPr="00CB2531">
        <w:rPr>
          <w:rFonts w:cstheme="minorHAnsi"/>
        </w:rPr>
        <w:t xml:space="preserve"> regulatory authority;</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take all reasonable precautions to preserve the integrity of the Confidential and Personal Information obtained in the exercise of its obligations and to prevent corruption, or loss of such information in the performance of its obligations in terms of this Agreement;</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it will implement and maintain appropriate information security safeguards to protect the Personal Information </w:t>
      </w:r>
      <w:r w:rsidR="00F305E9">
        <w:rPr>
          <w:rFonts w:cstheme="minorHAnsi"/>
        </w:rPr>
        <w:t xml:space="preserve">and </w:t>
      </w:r>
      <w:r w:rsidRPr="00CB2531">
        <w:rPr>
          <w:rFonts w:cstheme="minorHAnsi"/>
        </w:rPr>
        <w:t>the Confidential Information of SARS;</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all employee files, records and reports will be complete and adhere to professional quality standards; </w:t>
      </w:r>
    </w:p>
    <w:p w:rsidR="00CB2531" w:rsidRPr="00723E74" w:rsidRDefault="00CB2531" w:rsidP="00723E74">
      <w:pPr>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will familiarise itself with all SARS’s policies and procedures relevant to the Services;</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it is acting as a principal and not on behalf of an undisclosed principal in terms of this Agreement;</w:t>
      </w:r>
    </w:p>
    <w:p w:rsidR="00CB2531" w:rsidRPr="00CB2531" w:rsidRDefault="00CB2531" w:rsidP="00FA09C8">
      <w:pPr>
        <w:pStyle w:val="ListParagraph"/>
        <w:spacing w:line="360" w:lineRule="auto"/>
        <w:rPr>
          <w:rFonts w:cstheme="minorHAnsi"/>
        </w:rPr>
      </w:pPr>
    </w:p>
    <w:p w:rsidR="00CB2531"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this Agreement has been duly authorised and executed by it and constitutes a legal, valid and bindi</w:t>
      </w:r>
      <w:r w:rsidR="004525D9" w:rsidRPr="00CB2531">
        <w:rPr>
          <w:rFonts w:cstheme="minorHAnsi"/>
        </w:rPr>
        <w:t xml:space="preserve">ng set of obligations on it; </w:t>
      </w:r>
    </w:p>
    <w:p w:rsidR="00CB2531" w:rsidRPr="00CB2531" w:rsidRDefault="00CB2531" w:rsidP="00FA09C8">
      <w:pPr>
        <w:pStyle w:val="ListParagraph"/>
        <w:spacing w:line="360" w:lineRule="auto"/>
        <w:rPr>
          <w:rFonts w:cstheme="minorHAnsi"/>
        </w:rPr>
      </w:pPr>
    </w:p>
    <w:p w:rsidR="00CB2531" w:rsidRPr="00FA09C8" w:rsidRDefault="00442ECA" w:rsidP="00FA09C8">
      <w:pPr>
        <w:pStyle w:val="ListParagraph"/>
        <w:numPr>
          <w:ilvl w:val="2"/>
          <w:numId w:val="35"/>
        </w:numPr>
        <w:spacing w:line="360" w:lineRule="auto"/>
        <w:ind w:left="2127" w:right="237" w:hanging="993"/>
        <w:jc w:val="both"/>
        <w:rPr>
          <w:rFonts w:cstheme="minorHAnsi"/>
        </w:rPr>
      </w:pPr>
      <w:r w:rsidRPr="00CB2531">
        <w:rPr>
          <w:rFonts w:cstheme="minorHAnsi"/>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w:t>
      </w:r>
      <w:r w:rsidRPr="00CB2531">
        <w:rPr>
          <w:rFonts w:cstheme="minorHAnsi"/>
        </w:rPr>
        <w:lastRenderedPageBreak/>
        <w:t>Service Provider, its assets or its business, or its memorandum, articles of association or any other documents or any binding obligation, contract or Agreement to which it is a party or by w</w:t>
      </w:r>
      <w:r w:rsidR="004525D9" w:rsidRPr="00CB2531">
        <w:rPr>
          <w:rFonts w:cstheme="minorHAnsi"/>
        </w:rPr>
        <w:t>hich it or its assets are bound</w:t>
      </w:r>
      <w:r w:rsidR="00E31E02" w:rsidRPr="00CB2531">
        <w:rPr>
          <w:rFonts w:cstheme="minorHAnsi"/>
        </w:rPr>
        <w:t xml:space="preserve">. </w:t>
      </w:r>
    </w:p>
    <w:p w:rsidR="00CB2531" w:rsidRPr="00CB2531" w:rsidRDefault="00CB2531" w:rsidP="00FA09C8">
      <w:pPr>
        <w:pStyle w:val="ListParagraph"/>
        <w:spacing w:line="360" w:lineRule="auto"/>
        <w:ind w:left="2127" w:right="237"/>
        <w:jc w:val="both"/>
        <w:rPr>
          <w:rFonts w:cstheme="minorHAnsi"/>
        </w:rPr>
      </w:pPr>
    </w:p>
    <w:p w:rsidR="00E254E4" w:rsidRPr="00F26CFE" w:rsidRDefault="00F26CFE" w:rsidP="00FA09C8">
      <w:pPr>
        <w:pStyle w:val="ListParagraph"/>
        <w:numPr>
          <w:ilvl w:val="1"/>
          <w:numId w:val="35"/>
        </w:numPr>
        <w:spacing w:line="360" w:lineRule="auto"/>
        <w:ind w:left="1276" w:right="237" w:hanging="850"/>
        <w:jc w:val="both"/>
        <w:rPr>
          <w:rFonts w:cstheme="minorHAnsi"/>
          <w:sz w:val="20"/>
          <w:szCs w:val="20"/>
        </w:rPr>
      </w:pPr>
      <w:r>
        <w:t>I</w:t>
      </w:r>
      <w:r w:rsidR="00E254E4" w:rsidRPr="009A40F5">
        <w:t>t is expressly agreed between the Parties that each warranty and representation given by the Service Provider in this Agreement is material to this Agreement and induced SARS to conclude this Agreement.</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1"/>
          <w:numId w:val="35"/>
        </w:numPr>
        <w:tabs>
          <w:tab w:val="left" w:pos="1276"/>
        </w:tabs>
        <w:spacing w:line="360" w:lineRule="auto"/>
        <w:ind w:left="1276" w:right="237" w:hanging="850"/>
        <w:jc w:val="both"/>
      </w:pPr>
      <w:r w:rsidRPr="009A40F5">
        <w:t xml:space="preserve">The provisions of this </w:t>
      </w:r>
      <w:r w:rsidR="004525D9" w:rsidRPr="004525D9">
        <w:rPr>
          <w:b/>
        </w:rPr>
        <w:t>C</w:t>
      </w:r>
      <w:r w:rsidRPr="004525D9">
        <w:rPr>
          <w:b/>
        </w:rPr>
        <w:t>lause</w:t>
      </w:r>
      <w:r w:rsidR="004525D9" w:rsidRPr="004525D9">
        <w:rPr>
          <w:b/>
        </w:rPr>
        <w:t xml:space="preserve"> 1</w:t>
      </w:r>
      <w:r w:rsidR="001D3EB2">
        <w:rPr>
          <w:b/>
        </w:rPr>
        <w:t>4</w:t>
      </w:r>
      <w:r w:rsidRPr="009A40F5">
        <w:t xml:space="preserve"> shall survive termination of this Agreement.</w:t>
      </w:r>
      <w:bookmarkStart w:id="108" w:name="_Toc179617261"/>
    </w:p>
    <w:p w:rsidR="006528BB" w:rsidRPr="009A40F5" w:rsidRDefault="006528BB" w:rsidP="00FA09C8">
      <w:pPr>
        <w:tabs>
          <w:tab w:val="left" w:pos="1276"/>
        </w:tabs>
        <w:spacing w:line="360" w:lineRule="auto"/>
        <w:ind w:right="685"/>
        <w:jc w:val="both"/>
      </w:pPr>
    </w:p>
    <w:p w:rsidR="00E254E4" w:rsidRPr="00CB2531" w:rsidRDefault="00E254E4" w:rsidP="00FA09C8">
      <w:pPr>
        <w:pStyle w:val="ListParagraph"/>
        <w:numPr>
          <w:ilvl w:val="0"/>
          <w:numId w:val="35"/>
        </w:numPr>
        <w:tabs>
          <w:tab w:val="left" w:pos="1276"/>
        </w:tabs>
        <w:spacing w:line="360" w:lineRule="auto"/>
        <w:ind w:left="1276" w:right="685" w:hanging="850"/>
        <w:jc w:val="both"/>
        <w:rPr>
          <w:b/>
        </w:rPr>
      </w:pPr>
      <w:r w:rsidRPr="00CB2531">
        <w:rPr>
          <w:b/>
        </w:rPr>
        <w:t>Indemnities</w:t>
      </w:r>
      <w:r w:rsidRPr="009A40F5">
        <w:fldChar w:fldCharType="begin"/>
      </w:r>
      <w:r w:rsidRPr="009A40F5">
        <w:instrText xml:space="preserve"> TC "</w:instrText>
      </w:r>
      <w:bookmarkStart w:id="109" w:name="_Toc288827658"/>
      <w:bookmarkStart w:id="110" w:name="_Toc340747491"/>
      <w:bookmarkStart w:id="111" w:name="_Toc364256242"/>
      <w:bookmarkStart w:id="112" w:name="_Toc422744422"/>
      <w:r w:rsidRPr="00CB2531">
        <w:rPr>
          <w:b/>
        </w:rPr>
        <w:instrText>17.   INDEMNITIES</w:instrText>
      </w:r>
      <w:bookmarkEnd w:id="109"/>
      <w:bookmarkEnd w:id="110"/>
      <w:bookmarkEnd w:id="111"/>
      <w:bookmarkEnd w:id="112"/>
      <w:r w:rsidRPr="009A40F5">
        <w:instrText xml:space="preserve">" \f C \l "1" </w:instrText>
      </w:r>
      <w:r w:rsidRPr="009A40F5">
        <w:fldChar w:fldCharType="end"/>
      </w:r>
      <w:r w:rsidRPr="00CB2531">
        <w:rPr>
          <w:b/>
        </w:rPr>
        <w:t xml:space="preserve"> </w:t>
      </w:r>
      <w:bookmarkEnd w:id="108"/>
    </w:p>
    <w:p w:rsidR="00E254E4" w:rsidRPr="009A40F5" w:rsidRDefault="00E254E4" w:rsidP="00FA09C8">
      <w:pPr>
        <w:pStyle w:val="ListParagraph"/>
        <w:tabs>
          <w:tab w:val="left" w:pos="1276"/>
        </w:tabs>
        <w:spacing w:line="360" w:lineRule="auto"/>
        <w:ind w:left="1276" w:right="685"/>
        <w:jc w:val="both"/>
        <w:rPr>
          <w:b/>
        </w:rPr>
      </w:pPr>
    </w:p>
    <w:p w:rsidR="00E254E4" w:rsidRPr="009A40F5" w:rsidRDefault="00E254E4" w:rsidP="00FA09C8">
      <w:pPr>
        <w:pStyle w:val="ListParagraph"/>
        <w:tabs>
          <w:tab w:val="left" w:pos="1276"/>
        </w:tabs>
        <w:spacing w:line="360" w:lineRule="auto"/>
        <w:ind w:left="1276" w:right="237"/>
        <w:jc w:val="both"/>
      </w:pPr>
      <w:r w:rsidRPr="009A40F5">
        <w:t>The Service Provider shall indemnify and hold SARS harmless against all losses, claims, demands, proceedings, damages, costs, charges and expenses (including reasonable legal expenses) of whatsoever nature arising out of this Agreement or at Law in respect of the Service Provider ’s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CF1472" w:rsidRDefault="00CF1472" w:rsidP="00FA09C8">
      <w:pPr>
        <w:spacing w:line="360" w:lineRule="auto"/>
      </w:pPr>
      <w:bookmarkStart w:id="113" w:name="_Ref342918835"/>
    </w:p>
    <w:p w:rsidR="00E254E4" w:rsidRPr="004D72DE" w:rsidRDefault="00E254E4" w:rsidP="00FA09C8">
      <w:pPr>
        <w:pStyle w:val="ListParagraph"/>
        <w:numPr>
          <w:ilvl w:val="0"/>
          <w:numId w:val="14"/>
        </w:numPr>
        <w:spacing w:line="360" w:lineRule="auto"/>
        <w:ind w:left="1134" w:hanging="774"/>
      </w:pPr>
      <w:r w:rsidRPr="001D3EB2">
        <w:rPr>
          <w:b/>
        </w:rPr>
        <w:t>Termination for Cause</w:t>
      </w:r>
      <w:bookmarkEnd w:id="113"/>
      <w:r w:rsidRPr="001D3EB2">
        <w:rPr>
          <w:b/>
        </w:rPr>
        <w:fldChar w:fldCharType="begin"/>
      </w:r>
      <w:r w:rsidRPr="009A40F5">
        <w:instrText xml:space="preserve"> TC "</w:instrText>
      </w:r>
      <w:bookmarkStart w:id="114" w:name="_Toc288827660"/>
      <w:bookmarkStart w:id="115" w:name="_Toc340747492"/>
      <w:bookmarkStart w:id="116" w:name="_Toc364256243"/>
      <w:bookmarkStart w:id="117" w:name="_Toc422744423"/>
      <w:r w:rsidRPr="001D3EB2">
        <w:rPr>
          <w:b/>
        </w:rPr>
        <w:instrText>18.   TERMINATION</w:instrText>
      </w:r>
      <w:bookmarkEnd w:id="114"/>
      <w:bookmarkEnd w:id="115"/>
      <w:bookmarkEnd w:id="116"/>
      <w:bookmarkEnd w:id="117"/>
      <w:r w:rsidRPr="009A40F5">
        <w:instrText xml:space="preserve">" \f C \l "1" </w:instrText>
      </w:r>
      <w:r w:rsidRPr="001D3EB2">
        <w:rPr>
          <w:b/>
        </w:rPr>
        <w:fldChar w:fldCharType="end"/>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134" w:right="237" w:hanging="708"/>
        <w:jc w:val="both"/>
      </w:pPr>
      <w:bookmarkStart w:id="118" w:name="_Ref97595823"/>
      <w:r w:rsidRPr="009A40F5">
        <w:t>SARS</w:t>
      </w:r>
      <w:r w:rsidRPr="004D72DE">
        <w:rPr>
          <w:lang w:val="en-ZA"/>
        </w:rPr>
        <w:t xml:space="preserve"> may, by giving notice to the Service Provider, terminate this Agreement in whole or in part, as of a date set out in the notice of termination, in the event that the Service Provider</w:t>
      </w:r>
      <w:bookmarkEnd w:id="118"/>
      <w:r w:rsidRPr="004D72DE">
        <w:rPr>
          <w:lang w:val="en-ZA"/>
        </w:rPr>
        <w:t xml:space="preserve">-  </w:t>
      </w:r>
    </w:p>
    <w:p w:rsidR="00E254E4" w:rsidRPr="009A40F5" w:rsidRDefault="00E254E4" w:rsidP="00FA09C8">
      <w:pPr>
        <w:pStyle w:val="ListParagraph"/>
        <w:tabs>
          <w:tab w:val="left" w:pos="1276"/>
        </w:tabs>
        <w:spacing w:line="360" w:lineRule="auto"/>
        <w:ind w:left="2127" w:right="685"/>
        <w:jc w:val="both"/>
        <w:rPr>
          <w:lang w:val="en-ZA"/>
        </w:rPr>
      </w:pPr>
    </w:p>
    <w:p w:rsidR="00E254E4" w:rsidRPr="004D72DE" w:rsidRDefault="00E254E4" w:rsidP="00FA09C8">
      <w:pPr>
        <w:pStyle w:val="ListParagraph"/>
        <w:numPr>
          <w:ilvl w:val="2"/>
          <w:numId w:val="14"/>
        </w:numPr>
        <w:tabs>
          <w:tab w:val="left" w:pos="1276"/>
        </w:tabs>
        <w:spacing w:line="360" w:lineRule="auto"/>
        <w:ind w:left="2127" w:right="237" w:hanging="851"/>
        <w:jc w:val="both"/>
        <w:rPr>
          <w:lang w:val="en-ZA"/>
        </w:rPr>
      </w:pPr>
      <w:r w:rsidRPr="004D72DE">
        <w:rPr>
          <w:lang w:val="en-ZA"/>
        </w:rPr>
        <w:t xml:space="preserve">commits a material breach of this Agreement, which breach is not cured within ten (10) days after a notice of the breach from SARS to the Service Provider; </w:t>
      </w:r>
    </w:p>
    <w:p w:rsidR="00E254E4" w:rsidRPr="009A40F5" w:rsidRDefault="00E254E4" w:rsidP="00FA09C8">
      <w:pPr>
        <w:pStyle w:val="ListParagraph"/>
        <w:tabs>
          <w:tab w:val="left" w:pos="1276"/>
        </w:tabs>
        <w:spacing w:line="360" w:lineRule="auto"/>
        <w:ind w:right="685"/>
        <w:jc w:val="both"/>
        <w:rPr>
          <w:lang w:val="en-ZA"/>
        </w:rPr>
      </w:pPr>
    </w:p>
    <w:p w:rsidR="00E254E4" w:rsidRPr="009A40F5" w:rsidRDefault="00E254E4" w:rsidP="00FA09C8">
      <w:pPr>
        <w:pStyle w:val="ListParagraph"/>
        <w:numPr>
          <w:ilvl w:val="2"/>
          <w:numId w:val="14"/>
        </w:numPr>
        <w:tabs>
          <w:tab w:val="left" w:pos="1276"/>
        </w:tabs>
        <w:spacing w:line="360" w:lineRule="auto"/>
        <w:ind w:left="2127" w:right="237" w:hanging="851"/>
        <w:jc w:val="both"/>
        <w:rPr>
          <w:lang w:val="en-ZA"/>
        </w:rPr>
      </w:pPr>
      <w:r w:rsidRPr="009A40F5">
        <w:rPr>
          <w:lang w:val="en-ZA"/>
        </w:rPr>
        <w:t>commits a material breach of this Agreement that is not capable of being cured;</w:t>
      </w:r>
    </w:p>
    <w:p w:rsidR="00E254E4" w:rsidRPr="009A40F5" w:rsidRDefault="00E254E4" w:rsidP="00FA09C8">
      <w:pPr>
        <w:pStyle w:val="ListParagraph"/>
        <w:spacing w:line="360" w:lineRule="auto"/>
        <w:ind w:right="685"/>
        <w:rPr>
          <w:lang w:val="en-ZA"/>
        </w:rPr>
      </w:pPr>
    </w:p>
    <w:p w:rsidR="00E254E4" w:rsidRPr="009A40F5" w:rsidRDefault="00E254E4" w:rsidP="00FA09C8">
      <w:pPr>
        <w:pStyle w:val="ListParagraph"/>
        <w:numPr>
          <w:ilvl w:val="2"/>
          <w:numId w:val="14"/>
        </w:numPr>
        <w:tabs>
          <w:tab w:val="left" w:pos="1276"/>
        </w:tabs>
        <w:spacing w:line="360" w:lineRule="auto"/>
        <w:ind w:left="2127" w:right="237" w:hanging="851"/>
        <w:jc w:val="both"/>
        <w:rPr>
          <w:lang w:val="en-ZA"/>
        </w:rPr>
      </w:pPr>
      <w:r w:rsidRPr="009A40F5">
        <w:rPr>
          <w:lang w:val="en-ZA"/>
        </w:rPr>
        <w:t>commits numerous breaches of this Agreement that collectively constitute a material breach, even if cured;</w:t>
      </w:r>
    </w:p>
    <w:p w:rsidR="00E254E4" w:rsidRPr="009A40F5" w:rsidRDefault="00E254E4" w:rsidP="00FA09C8">
      <w:pPr>
        <w:pStyle w:val="ListParagraph"/>
        <w:tabs>
          <w:tab w:val="left" w:pos="1276"/>
        </w:tabs>
        <w:spacing w:line="360" w:lineRule="auto"/>
        <w:ind w:left="2127" w:right="237"/>
        <w:jc w:val="both"/>
      </w:pPr>
      <w:r w:rsidRPr="009A40F5">
        <w:rPr>
          <w:lang w:val="en-ZA"/>
        </w:rPr>
        <w:t xml:space="preserve"> </w:t>
      </w:r>
    </w:p>
    <w:p w:rsidR="00E254E4" w:rsidRPr="009A40F5" w:rsidRDefault="00E254E4" w:rsidP="00FA09C8">
      <w:pPr>
        <w:pStyle w:val="ListParagraph"/>
        <w:numPr>
          <w:ilvl w:val="2"/>
          <w:numId w:val="14"/>
        </w:numPr>
        <w:tabs>
          <w:tab w:val="left" w:pos="1276"/>
        </w:tabs>
        <w:spacing w:line="360" w:lineRule="auto"/>
        <w:ind w:left="2127" w:right="237" w:hanging="851"/>
        <w:jc w:val="both"/>
      </w:pPr>
      <w:r w:rsidRPr="009A40F5">
        <w:lastRenderedPageBreak/>
        <w:t>is placed under voluntary or compulsory liquidation (whether provisional or final) or business rescue proceedings are commenced against the Service Provider; and/or,</w:t>
      </w:r>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proofErr w:type="gramStart"/>
      <w:r w:rsidRPr="009A40F5">
        <w:t>a</w:t>
      </w:r>
      <w:proofErr w:type="gramEnd"/>
      <w:r w:rsidRPr="009A40F5">
        <w:t xml:space="preserve"> final judgement against the Service Provider remains unsatisfied for a period of (10) ten Business Days or more after the Service Provider becomes aware of it; and/or, the Service Provider makes any arrangement or compromise with its creditors generally or ceases to carry on business. </w:t>
      </w:r>
    </w:p>
    <w:p w:rsidR="00E254E4" w:rsidRPr="009A40F5" w:rsidRDefault="00E254E4" w:rsidP="00FA09C8">
      <w:pPr>
        <w:pStyle w:val="ListParagraph"/>
        <w:tabs>
          <w:tab w:val="left" w:pos="1276"/>
        </w:tabs>
        <w:spacing w:line="360" w:lineRule="auto"/>
        <w:ind w:left="0" w:right="685"/>
        <w:jc w:val="both"/>
        <w:rPr>
          <w:lang w:val="en-ZA"/>
        </w:rPr>
      </w:pPr>
    </w:p>
    <w:p w:rsidR="00E254E4" w:rsidRPr="009A40F5" w:rsidRDefault="00E254E4" w:rsidP="00FA09C8">
      <w:pPr>
        <w:pStyle w:val="ListParagraph"/>
        <w:numPr>
          <w:ilvl w:val="1"/>
          <w:numId w:val="14"/>
        </w:numPr>
        <w:tabs>
          <w:tab w:val="left" w:pos="1276"/>
        </w:tabs>
        <w:spacing w:line="360" w:lineRule="auto"/>
        <w:ind w:left="1276" w:right="237" w:hanging="850"/>
        <w:jc w:val="both"/>
        <w:rPr>
          <w:lang w:val="en-ZA"/>
        </w:rPr>
      </w:pPr>
      <w:r w:rsidRPr="009A40F5">
        <w:rPr>
          <w:lang w:val="en-ZA"/>
        </w:rPr>
        <w:t>SARS may terminate this Agreement, in whole or in part, in the event SARS is unable to obtain funding to procure the Services.</w:t>
      </w:r>
    </w:p>
    <w:p w:rsidR="00E254E4" w:rsidRPr="009A40F5" w:rsidRDefault="00E254E4" w:rsidP="00FA09C8">
      <w:pPr>
        <w:pStyle w:val="ListParagraph"/>
        <w:tabs>
          <w:tab w:val="left" w:pos="1276"/>
        </w:tabs>
        <w:spacing w:line="360" w:lineRule="auto"/>
        <w:ind w:left="2127" w:right="685"/>
        <w:jc w:val="both"/>
        <w:rPr>
          <w:lang w:val="en-ZA"/>
        </w:rPr>
      </w:pPr>
    </w:p>
    <w:p w:rsidR="00E254E4" w:rsidRPr="008F76F6" w:rsidRDefault="00E254E4" w:rsidP="00FA09C8">
      <w:pPr>
        <w:pStyle w:val="ListParagraph"/>
        <w:numPr>
          <w:ilvl w:val="1"/>
          <w:numId w:val="14"/>
        </w:numPr>
        <w:tabs>
          <w:tab w:val="left" w:pos="1276"/>
        </w:tabs>
        <w:spacing w:line="360" w:lineRule="auto"/>
        <w:ind w:left="1276" w:right="237" w:hanging="850"/>
        <w:jc w:val="both"/>
        <w:rPr>
          <w:lang w:val="en-ZA"/>
        </w:rPr>
      </w:pPr>
      <w:r w:rsidRPr="009A40F5">
        <w:rPr>
          <w:lang w:val="en-ZA"/>
        </w:rPr>
        <w:t xml:space="preserve">Without limiting the generality of the foregoing, SARS may terminate this Agreement, by giving notice to </w:t>
      </w:r>
      <w:r w:rsidR="00022111" w:rsidRPr="009A40F5">
        <w:rPr>
          <w:lang w:val="en-ZA"/>
        </w:rPr>
        <w:t xml:space="preserve">the </w:t>
      </w:r>
      <w:r w:rsidRPr="009A40F5">
        <w:rPr>
          <w:lang w:val="en-ZA"/>
        </w:rPr>
        <w:t xml:space="preserve">Service Provider, if </w:t>
      </w:r>
      <w:r w:rsidR="00022111" w:rsidRPr="009A40F5">
        <w:rPr>
          <w:lang w:val="en-ZA"/>
        </w:rPr>
        <w:t xml:space="preserve">the </w:t>
      </w:r>
      <w:r w:rsidRPr="009A40F5">
        <w:rPr>
          <w:lang w:val="en-ZA"/>
        </w:rPr>
        <w:t xml:space="preserve">Service Provider fails to comply with </w:t>
      </w:r>
      <w:r w:rsidRPr="009A40F5">
        <w:rPr>
          <w:b/>
          <w:lang w:val="en-ZA"/>
        </w:rPr>
        <w:t>Clauses 1</w:t>
      </w:r>
      <w:r w:rsidR="001D3EB2">
        <w:rPr>
          <w:b/>
          <w:lang w:val="en-ZA"/>
        </w:rPr>
        <w:t>1</w:t>
      </w:r>
      <w:r w:rsidRPr="009A40F5">
        <w:rPr>
          <w:b/>
          <w:lang w:val="en-ZA"/>
        </w:rPr>
        <w:t xml:space="preserve"> </w:t>
      </w:r>
      <w:r w:rsidRPr="008F76F6">
        <w:rPr>
          <w:b/>
          <w:lang w:val="en-ZA"/>
        </w:rPr>
        <w:t>and 2</w:t>
      </w:r>
      <w:r w:rsidR="001D3EB2">
        <w:rPr>
          <w:b/>
          <w:lang w:val="en-ZA"/>
        </w:rPr>
        <w:t>4</w:t>
      </w:r>
      <w:r w:rsidRPr="008F76F6">
        <w:rPr>
          <w:lang w:val="en-ZA"/>
        </w:rPr>
        <w:t xml:space="preserve">. </w:t>
      </w:r>
    </w:p>
    <w:p w:rsidR="00E254E4" w:rsidRPr="009A40F5" w:rsidRDefault="00E254E4" w:rsidP="00FA09C8">
      <w:pPr>
        <w:pStyle w:val="ListParagraph"/>
        <w:tabs>
          <w:tab w:val="left" w:pos="1276"/>
        </w:tabs>
        <w:spacing w:line="360" w:lineRule="auto"/>
        <w:ind w:left="0" w:right="685"/>
        <w:jc w:val="both"/>
        <w:rPr>
          <w:lang w:val="en-ZA"/>
        </w:rPr>
      </w:pPr>
    </w:p>
    <w:p w:rsidR="00E254E4" w:rsidRPr="0078362A" w:rsidRDefault="00E254E4" w:rsidP="00FA09C8">
      <w:pPr>
        <w:pStyle w:val="ListParagraph"/>
        <w:numPr>
          <w:ilvl w:val="1"/>
          <w:numId w:val="14"/>
        </w:numPr>
        <w:tabs>
          <w:tab w:val="left" w:pos="1276"/>
          <w:tab w:val="left" w:pos="3828"/>
        </w:tabs>
        <w:spacing w:line="360" w:lineRule="auto"/>
        <w:ind w:left="1276" w:right="237" w:hanging="850"/>
        <w:jc w:val="both"/>
        <w:rPr>
          <w:rFonts w:eastAsia="Times New Roman"/>
        </w:rPr>
      </w:pPr>
      <w:r w:rsidRPr="009A40F5">
        <w:rPr>
          <w:lang w:val="en-ZA"/>
        </w:rPr>
        <w:t>SARS shall have no liability to the Service Provider with respect to</w:t>
      </w:r>
      <w:r w:rsidR="004A7440">
        <w:rPr>
          <w:lang w:val="en-ZA"/>
        </w:rPr>
        <w:t xml:space="preserve"> a</w:t>
      </w:r>
      <w:r w:rsidRPr="009A40F5">
        <w:rPr>
          <w:lang w:val="en-ZA"/>
        </w:rPr>
        <w:t xml:space="preserve"> </w:t>
      </w:r>
      <w:r w:rsidR="004A7440">
        <w:rPr>
          <w:lang w:val="en-ZA"/>
        </w:rPr>
        <w:t>termination</w:t>
      </w:r>
      <w:r w:rsidRPr="009A40F5">
        <w:rPr>
          <w:lang w:val="en-ZA"/>
        </w:rPr>
        <w:t xml:space="preserve"> under this</w:t>
      </w:r>
      <w:r w:rsidR="00F75373">
        <w:rPr>
          <w:lang w:val="en-ZA"/>
        </w:rPr>
        <w:t xml:space="preserve"> </w:t>
      </w:r>
      <w:r w:rsidR="00F75373" w:rsidRPr="00F75373">
        <w:rPr>
          <w:b/>
          <w:lang w:val="en-ZA"/>
        </w:rPr>
        <w:t>Clause 1</w:t>
      </w:r>
      <w:r w:rsidR="001D3EB2">
        <w:rPr>
          <w:b/>
          <w:lang w:val="en-ZA"/>
        </w:rPr>
        <w:t>6</w:t>
      </w:r>
      <w:r w:rsidR="00F75373">
        <w:rPr>
          <w:lang w:val="en-ZA"/>
        </w:rPr>
        <w:t>.</w:t>
      </w:r>
    </w:p>
    <w:p w:rsidR="00CF1472" w:rsidRPr="00A6700D" w:rsidRDefault="00CF1472" w:rsidP="00FA09C8">
      <w:pPr>
        <w:spacing w:line="360" w:lineRule="auto"/>
        <w:rPr>
          <w:rFonts w:ascii="Arial" w:eastAsiaTheme="minorHAnsi" w:hAnsi="Arial" w:cs="Arial"/>
          <w:sz w:val="22"/>
          <w:szCs w:val="22"/>
        </w:rPr>
      </w:pPr>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r w:rsidRPr="009A40F5">
        <w:rPr>
          <w:b/>
        </w:rPr>
        <w:t>Force Majeure</w:t>
      </w:r>
      <w:r w:rsidRPr="009A40F5">
        <w:rPr>
          <w:b/>
        </w:rPr>
        <w:fldChar w:fldCharType="begin"/>
      </w:r>
      <w:r w:rsidRPr="009A40F5">
        <w:instrText xml:space="preserve"> TC "</w:instrText>
      </w:r>
      <w:bookmarkStart w:id="119" w:name="_Toc288827661"/>
      <w:bookmarkStart w:id="120" w:name="_Toc340747494"/>
      <w:bookmarkStart w:id="121" w:name="_Toc364256245"/>
      <w:bookmarkStart w:id="122" w:name="_Toc422744425"/>
      <w:r w:rsidRPr="009A40F5">
        <w:rPr>
          <w:b/>
        </w:rPr>
        <w:instrText>20..   FORCE MAJEURE</w:instrText>
      </w:r>
      <w:bookmarkEnd w:id="119"/>
      <w:bookmarkEnd w:id="120"/>
      <w:bookmarkEnd w:id="121"/>
      <w:bookmarkEnd w:id="122"/>
      <w:r w:rsidRPr="009A40F5">
        <w:instrText xml:space="preserve">" \f C \l "1" </w:instrText>
      </w:r>
      <w:r w:rsidRPr="009A40F5">
        <w:rPr>
          <w:b/>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14"/>
        </w:numPr>
        <w:tabs>
          <w:tab w:val="left" w:pos="1276"/>
          <w:tab w:val="left" w:pos="8789"/>
        </w:tabs>
        <w:spacing w:line="360" w:lineRule="auto"/>
        <w:ind w:left="1276" w:right="237" w:hanging="850"/>
        <w:jc w:val="both"/>
      </w:pPr>
      <w:r w:rsidRPr="009A40F5">
        <w:t>In the event of any act beyond the control of the Parties, strike, war, warlike operations,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9A40F5">
        <w:rPr>
          <w:i/>
        </w:rPr>
        <w:t>force majeure</w:t>
      </w:r>
      <w:r w:rsidRPr="009A40F5">
        <w:t xml:space="preserve"> event") then the party affected by such force majeure event shall be relieved of its obligations hereunder during the period that such </w:t>
      </w:r>
      <w:r w:rsidRPr="009A40F5">
        <w:rPr>
          <w:i/>
        </w:rPr>
        <w:t>force majeure</w:t>
      </w:r>
      <w:r w:rsidRPr="009A40F5">
        <w:t xml:space="preserve"> continues. </w:t>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9A40F5">
        <w:rPr>
          <w:i/>
        </w:rPr>
        <w:t>force majeure</w:t>
      </w:r>
      <w:r w:rsidRPr="009A40F5">
        <w:t xml:space="preserve"> event, provided always that a written notice shall be promptly given of any such inability by the affected party.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Any Party invoking </w:t>
      </w:r>
      <w:r w:rsidRPr="009A40F5">
        <w:rPr>
          <w:i/>
        </w:rPr>
        <w:t>force majeure</w:t>
      </w:r>
      <w:r w:rsidRPr="009A40F5">
        <w:t xml:space="preserve"> shall upon termination of such force majeure give prompt written notice thereof to the other Party. Should the </w:t>
      </w:r>
      <w:r w:rsidRPr="009A40F5">
        <w:rPr>
          <w:i/>
        </w:rPr>
        <w:t>force majeure</w:t>
      </w:r>
      <w:r w:rsidRPr="009A40F5">
        <w:t xml:space="preserve"> event continue for a period of more than thirty (30) days, then either Party has the right to cancel this Agreement.</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In the event that the Service Provider is for any reason other than as provided for in this Clause unable to provide the Services for the full duration of this Agreement -</w:t>
      </w:r>
    </w:p>
    <w:p w:rsidR="00E254E4" w:rsidRPr="009A40F5" w:rsidRDefault="00E254E4" w:rsidP="00FA09C8">
      <w:pPr>
        <w:pStyle w:val="ListParagraph"/>
        <w:spacing w:line="360" w:lineRule="auto"/>
        <w:ind w:left="0"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bookmarkStart w:id="123" w:name="_Ref342919304"/>
      <w:r w:rsidRPr="009A40F5">
        <w:t>the Service Provider shall serve SARS with a written notice requesting an extension of the duration of this Agreement at least seven (7) Business Days prior to the end of the duration of this Agreement; and,</w:t>
      </w:r>
      <w:bookmarkEnd w:id="123"/>
    </w:p>
    <w:p w:rsidR="00E254E4" w:rsidRPr="009A40F5" w:rsidRDefault="00E254E4" w:rsidP="00FA09C8">
      <w:pPr>
        <w:pStyle w:val="ListParagraph"/>
        <w:spacing w:line="360" w:lineRule="auto"/>
        <w:ind w:left="2127" w:right="685"/>
        <w:jc w:val="both"/>
      </w:pPr>
    </w:p>
    <w:p w:rsidR="00E254E4" w:rsidRPr="009A40F5" w:rsidRDefault="00E254E4" w:rsidP="00FA09C8">
      <w:pPr>
        <w:pStyle w:val="ListParagraph"/>
        <w:numPr>
          <w:ilvl w:val="2"/>
          <w:numId w:val="14"/>
        </w:numPr>
        <w:tabs>
          <w:tab w:val="left" w:pos="1276"/>
        </w:tabs>
        <w:spacing w:line="360" w:lineRule="auto"/>
        <w:ind w:left="2127" w:right="237" w:hanging="851"/>
        <w:jc w:val="both"/>
      </w:pPr>
      <w:r w:rsidRPr="009A40F5">
        <w:tab/>
        <w:t xml:space="preserve">SARS shall consider the request and revert to the Service Provider by no later than five (5) Business Days from date of receipt of the notice referred to in </w:t>
      </w:r>
      <w:r w:rsidRPr="009A40F5">
        <w:rPr>
          <w:b/>
        </w:rPr>
        <w:t>Clause 1</w:t>
      </w:r>
      <w:r w:rsidR="001D3EB2">
        <w:rPr>
          <w:b/>
        </w:rPr>
        <w:t>7</w:t>
      </w:r>
      <w:r w:rsidRPr="009A40F5">
        <w:rPr>
          <w:b/>
        </w:rPr>
        <w:t>.4.1</w:t>
      </w:r>
      <w:r w:rsidRPr="009A40F5">
        <w:t>.</w:t>
      </w:r>
    </w:p>
    <w:p w:rsidR="00CF1472" w:rsidRPr="009A40F5" w:rsidRDefault="00CF1472" w:rsidP="00FA09C8">
      <w:pPr>
        <w:pStyle w:val="ListParagraph"/>
        <w:spacing w:line="360" w:lineRule="auto"/>
        <w:ind w:left="0" w:right="685"/>
        <w:jc w:val="both"/>
      </w:pPr>
      <w:bookmarkStart w:id="124" w:name="_Toc179617265"/>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r w:rsidRPr="009A40F5">
        <w:rPr>
          <w:b/>
        </w:rPr>
        <w:t>Relationship Between The Parties</w:t>
      </w:r>
      <w:bookmarkEnd w:id="124"/>
      <w:r w:rsidRPr="009A40F5">
        <w:rPr>
          <w:b/>
        </w:rPr>
        <w:fldChar w:fldCharType="begin"/>
      </w:r>
      <w:r w:rsidRPr="009A40F5">
        <w:instrText xml:space="preserve"> TC "</w:instrText>
      </w:r>
      <w:bookmarkStart w:id="125" w:name="_Toc288827662"/>
      <w:bookmarkStart w:id="126" w:name="_Toc340747495"/>
      <w:bookmarkStart w:id="127" w:name="_Toc364256246"/>
      <w:bookmarkStart w:id="128" w:name="_Toc422744426"/>
      <w:r w:rsidRPr="009A40F5">
        <w:rPr>
          <w:b/>
        </w:rPr>
        <w:instrText>21.   RELATIONSHIP BETWEEN THE PARTIES</w:instrText>
      </w:r>
      <w:bookmarkEnd w:id="125"/>
      <w:bookmarkEnd w:id="126"/>
      <w:bookmarkEnd w:id="127"/>
      <w:bookmarkEnd w:id="128"/>
      <w:r w:rsidRPr="009A40F5">
        <w:instrText xml:space="preserve">" \f C \l "1" </w:instrText>
      </w:r>
      <w:r w:rsidRPr="009A40F5">
        <w:rPr>
          <w:b/>
        </w:rPr>
        <w:fldChar w:fldCharType="end"/>
      </w:r>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14"/>
        </w:numPr>
        <w:tabs>
          <w:tab w:val="left" w:pos="1276"/>
          <w:tab w:val="left" w:pos="8789"/>
        </w:tabs>
        <w:spacing w:line="360" w:lineRule="auto"/>
        <w:ind w:left="1276" w:right="237" w:hanging="850"/>
        <w:jc w:val="both"/>
      </w:pPr>
      <w:r w:rsidRPr="009A40F5">
        <w:t xml:space="preserve">The Service Provider is an independent contractor and under no circumstances will it be partner, joint venture partner, agent, or employee of SARS in the performance of its duties and responsibilities pursuant to the Agreement.  </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All personnel used by the Service Provider will be the Service Provider’s employees, contractors, or agents, and the entire management, direction, and control of all such persons will be and remain the responsibility of the Service Provider.</w:t>
      </w:r>
    </w:p>
    <w:p w:rsidR="00E254E4" w:rsidRDefault="00E254E4" w:rsidP="00FA09C8">
      <w:pPr>
        <w:pStyle w:val="ListParagraph"/>
        <w:tabs>
          <w:tab w:val="left" w:pos="1276"/>
        </w:tabs>
        <w:spacing w:line="360" w:lineRule="auto"/>
        <w:ind w:left="0" w:right="685"/>
        <w:jc w:val="both"/>
      </w:pPr>
    </w:p>
    <w:p w:rsidR="00896B3E" w:rsidRDefault="00896B3E" w:rsidP="00FA09C8">
      <w:pPr>
        <w:pStyle w:val="ListParagraph"/>
        <w:tabs>
          <w:tab w:val="left" w:pos="1276"/>
        </w:tabs>
        <w:spacing w:line="360" w:lineRule="auto"/>
        <w:ind w:left="0" w:right="685"/>
        <w:jc w:val="both"/>
      </w:pPr>
    </w:p>
    <w:p w:rsidR="00896B3E" w:rsidRDefault="00896B3E" w:rsidP="00FA09C8">
      <w:pPr>
        <w:pStyle w:val="ListParagraph"/>
        <w:tabs>
          <w:tab w:val="left" w:pos="1276"/>
        </w:tabs>
        <w:spacing w:line="360" w:lineRule="auto"/>
        <w:ind w:left="0" w:right="685"/>
        <w:jc w:val="both"/>
      </w:pPr>
    </w:p>
    <w:p w:rsidR="00896B3E" w:rsidRPr="009A40F5" w:rsidRDefault="00896B3E"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14"/>
        </w:numPr>
        <w:tabs>
          <w:tab w:val="left" w:pos="1276"/>
        </w:tabs>
        <w:spacing w:line="360" w:lineRule="auto"/>
        <w:ind w:left="1276" w:right="685" w:hanging="850"/>
        <w:jc w:val="both"/>
        <w:rPr>
          <w:b/>
        </w:rPr>
      </w:pPr>
      <w:bookmarkStart w:id="129" w:name="_Toc179617266"/>
      <w:bookmarkStart w:id="130" w:name="_Ref175984940"/>
      <w:r w:rsidRPr="009A40F5">
        <w:rPr>
          <w:b/>
        </w:rPr>
        <w:t>Dispute Resolution</w:t>
      </w:r>
      <w:bookmarkEnd w:id="129"/>
      <w:bookmarkEnd w:id="130"/>
      <w:r w:rsidRPr="009A40F5">
        <w:rPr>
          <w:b/>
        </w:rPr>
        <w:fldChar w:fldCharType="begin"/>
      </w:r>
      <w:r w:rsidRPr="009A40F5">
        <w:instrText xml:space="preserve"> TC "</w:instrText>
      </w:r>
      <w:bookmarkStart w:id="131" w:name="_Toc288827663"/>
      <w:bookmarkStart w:id="132" w:name="_Toc340747496"/>
      <w:bookmarkStart w:id="133" w:name="_Toc364256247"/>
      <w:bookmarkStart w:id="134" w:name="_Toc422744427"/>
      <w:r w:rsidRPr="009A40F5">
        <w:rPr>
          <w:b/>
        </w:rPr>
        <w:instrText>22.   DISPUTE RESOLUTION</w:instrText>
      </w:r>
      <w:bookmarkEnd w:id="131"/>
      <w:bookmarkEnd w:id="132"/>
      <w:bookmarkEnd w:id="133"/>
      <w:bookmarkEnd w:id="134"/>
      <w:r w:rsidRPr="009A40F5">
        <w:instrText xml:space="preserve">" \f C \l "1" </w:instrText>
      </w:r>
      <w:r w:rsidRPr="009A40F5">
        <w:rPr>
          <w:b/>
        </w:rPr>
        <w:fldChar w:fldCharType="end"/>
      </w:r>
      <w:r w:rsidRPr="009A40F5">
        <w:rPr>
          <w:b/>
        </w:rPr>
        <w:fldChar w:fldCharType="begin"/>
      </w:r>
      <w:r w:rsidRPr="009A40F5">
        <w:rPr>
          <w:b/>
        </w:rPr>
        <w:instrText xml:space="preserve"> </w:instrText>
      </w:r>
      <w:r w:rsidRPr="009A40F5">
        <w:rPr>
          <w:b/>
        </w:rPr>
        <w:fldChar w:fldCharType="end"/>
      </w:r>
    </w:p>
    <w:p w:rsidR="00E254E4" w:rsidRPr="009A40F5" w:rsidRDefault="00E254E4" w:rsidP="00FA09C8">
      <w:pPr>
        <w:pStyle w:val="ListParagraph"/>
        <w:spacing w:line="360" w:lineRule="auto"/>
        <w:ind w:left="1276" w:right="685"/>
        <w:jc w:val="both"/>
        <w:rPr>
          <w:b/>
        </w:rPr>
      </w:pPr>
    </w:p>
    <w:p w:rsidR="00E254E4" w:rsidRPr="009A40F5" w:rsidRDefault="00E254E4" w:rsidP="00FA09C8">
      <w:pPr>
        <w:pStyle w:val="ListParagraph"/>
        <w:numPr>
          <w:ilvl w:val="1"/>
          <w:numId w:val="14"/>
        </w:numPr>
        <w:tabs>
          <w:tab w:val="left" w:pos="1276"/>
        </w:tabs>
        <w:spacing w:line="360" w:lineRule="auto"/>
        <w:ind w:left="1276" w:right="237" w:hanging="850"/>
        <w:jc w:val="both"/>
      </w:pPr>
      <w:r w:rsidRPr="009A40F5">
        <w:t xml:space="preserve">If a dispute between the Parties arises out of or is related to this Agreement, the Parties shall meet and negotiate in good faith to attempt to resolve the </w:t>
      </w:r>
      <w:r w:rsidRPr="009A40F5">
        <w:lastRenderedPageBreak/>
        <w:t>dispute.  If, after twenty (20) Business Days from the date upon which the dispute was declared by a party by written notice, the dispute is not resolved, the matter shall be determined in accordance with the provisions set out below.</w:t>
      </w:r>
    </w:p>
    <w:p w:rsidR="00E254E4" w:rsidRPr="009A40F5" w:rsidRDefault="00E254E4" w:rsidP="00FA09C8">
      <w:pPr>
        <w:pStyle w:val="ListParagraph"/>
        <w:spacing w:line="360" w:lineRule="auto"/>
        <w:ind w:left="1276" w:right="685"/>
        <w:jc w:val="both"/>
      </w:pPr>
    </w:p>
    <w:p w:rsidR="00E254E4" w:rsidRPr="009A40F5" w:rsidRDefault="00E254E4" w:rsidP="00FA09C8">
      <w:pPr>
        <w:pStyle w:val="ListParagraph"/>
        <w:numPr>
          <w:ilvl w:val="1"/>
          <w:numId w:val="14"/>
        </w:numPr>
        <w:tabs>
          <w:tab w:val="left" w:pos="1276"/>
        </w:tabs>
        <w:spacing w:line="360" w:lineRule="auto"/>
        <w:ind w:left="1276" w:right="237" w:hanging="850"/>
        <w:jc w:val="both"/>
      </w:pPr>
      <w:bookmarkStart w:id="135" w:name="_Ref41478608"/>
      <w:r w:rsidRPr="009A40F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35"/>
    </w:p>
    <w:p w:rsidR="00E254E4" w:rsidRPr="009A40F5" w:rsidRDefault="00E254E4" w:rsidP="00FA09C8">
      <w:pPr>
        <w:pStyle w:val="ListParagraph"/>
        <w:spacing w:line="360" w:lineRule="auto"/>
        <w:ind w:left="0" w:right="685"/>
        <w:jc w:val="both"/>
      </w:pPr>
    </w:p>
    <w:p w:rsidR="001D3EB2" w:rsidRDefault="00E254E4" w:rsidP="00FA09C8">
      <w:pPr>
        <w:pStyle w:val="ListParagraph"/>
        <w:numPr>
          <w:ilvl w:val="1"/>
          <w:numId w:val="14"/>
        </w:numPr>
        <w:tabs>
          <w:tab w:val="left" w:pos="1276"/>
        </w:tabs>
        <w:spacing w:line="360" w:lineRule="auto"/>
        <w:ind w:left="1276" w:right="237" w:hanging="850"/>
        <w:jc w:val="both"/>
      </w:pPr>
      <w:r w:rsidRPr="009A40F5">
        <w:t xml:space="preserve">This </w:t>
      </w:r>
      <w:r w:rsidRPr="009A40F5">
        <w:rPr>
          <w:b/>
        </w:rPr>
        <w:t xml:space="preserve">Clause </w:t>
      </w:r>
      <w:r w:rsidR="001D3EB2">
        <w:rPr>
          <w:b/>
        </w:rPr>
        <w:t>19</w:t>
      </w:r>
      <w:r w:rsidRPr="009A40F5">
        <w:rPr>
          <w:b/>
        </w:rPr>
        <w:t xml:space="preserve"> </w:t>
      </w:r>
      <w:r w:rsidRPr="009A40F5">
        <w:t xml:space="preserve">will be severable from the rest of the provisions of this Agreement so that it will operate and continue to operate notwithstanding any actual or alleged </w:t>
      </w:r>
      <w:proofErr w:type="spellStart"/>
      <w:r w:rsidRPr="009A40F5">
        <w:t>voidness</w:t>
      </w:r>
      <w:proofErr w:type="spellEnd"/>
      <w:r w:rsidRPr="009A40F5">
        <w:t xml:space="preserve">, </w:t>
      </w:r>
      <w:proofErr w:type="spellStart"/>
      <w:r w:rsidRPr="009A40F5">
        <w:t>voidability</w:t>
      </w:r>
      <w:proofErr w:type="spellEnd"/>
      <w:r w:rsidRPr="009A40F5">
        <w:t>, unenforceability, termination, cancellation, expiry, or accepted repudiation, of this Agreement.</w:t>
      </w:r>
    </w:p>
    <w:p w:rsidR="001D3EB2" w:rsidRDefault="001D3EB2" w:rsidP="00FA09C8">
      <w:pPr>
        <w:pStyle w:val="ListParagraph"/>
        <w:spacing w:line="360" w:lineRule="auto"/>
      </w:pPr>
    </w:p>
    <w:p w:rsidR="00567261" w:rsidRDefault="0078362A" w:rsidP="00FA09C8">
      <w:pPr>
        <w:pStyle w:val="ListParagraph"/>
        <w:numPr>
          <w:ilvl w:val="1"/>
          <w:numId w:val="14"/>
        </w:numPr>
        <w:tabs>
          <w:tab w:val="left" w:pos="1276"/>
        </w:tabs>
        <w:spacing w:line="360" w:lineRule="auto"/>
        <w:ind w:left="1276" w:right="237" w:hanging="850"/>
        <w:jc w:val="both"/>
      </w:pPr>
      <w:r w:rsidRPr="001D3EB2">
        <w:t xml:space="preserve">Subject to the provisions of </w:t>
      </w:r>
      <w:r w:rsidR="00567261" w:rsidRPr="001D3EB2">
        <w:rPr>
          <w:b/>
        </w:rPr>
        <w:t>C</w:t>
      </w:r>
      <w:r w:rsidRPr="001D3EB2">
        <w:rPr>
          <w:b/>
        </w:rPr>
        <w:t>lause</w:t>
      </w:r>
      <w:r w:rsidR="00567261" w:rsidRPr="001D3EB2">
        <w:rPr>
          <w:b/>
        </w:rPr>
        <w:t xml:space="preserve"> </w:t>
      </w:r>
      <w:r w:rsidR="001D3EB2">
        <w:rPr>
          <w:b/>
        </w:rPr>
        <w:t>9</w:t>
      </w:r>
      <w:r w:rsidR="00567261" w:rsidRPr="001D3EB2">
        <w:rPr>
          <w:b/>
        </w:rPr>
        <w:t>.5</w:t>
      </w:r>
      <w:r w:rsidR="00567261" w:rsidRPr="001D3EB2">
        <w:t>,</w:t>
      </w:r>
      <w:r w:rsidRPr="001D3EB2">
        <w:t xml:space="preserve"> </w:t>
      </w:r>
      <w:proofErr w:type="gramStart"/>
      <w:r w:rsidRPr="001D3EB2">
        <w:t>neither Party shall be entitled to withhold performance of any of their obligations in terms of this Agreement pending the settlement of, or decision in any dispute arising between the Parties and</w:t>
      </w:r>
      <w:proofErr w:type="gramEnd"/>
      <w:r w:rsidRPr="001D3EB2">
        <w:t xml:space="preserve"> each party shall, in such circumstances continue to comply with their obligations in terms of this Agreement.</w:t>
      </w:r>
    </w:p>
    <w:p w:rsidR="00E254E4" w:rsidRPr="009A40F5" w:rsidRDefault="00E254E4" w:rsidP="00FA09C8">
      <w:pPr>
        <w:pStyle w:val="ListParagraph"/>
        <w:spacing w:line="360" w:lineRule="auto"/>
        <w:ind w:left="0" w:right="685"/>
      </w:pPr>
    </w:p>
    <w:p w:rsidR="00E254E4" w:rsidRPr="00CB2531" w:rsidRDefault="00CB2531" w:rsidP="00FA09C8">
      <w:pPr>
        <w:tabs>
          <w:tab w:val="left" w:pos="1276"/>
        </w:tabs>
        <w:spacing w:line="360" w:lineRule="auto"/>
        <w:ind w:left="1272" w:right="685" w:hanging="846"/>
        <w:jc w:val="both"/>
        <w:rPr>
          <w:rFonts w:ascii="Arial" w:eastAsiaTheme="minorHAnsi" w:hAnsi="Arial" w:cs="Arial"/>
          <w:b/>
          <w:sz w:val="22"/>
          <w:szCs w:val="22"/>
        </w:rPr>
      </w:pPr>
      <w:bookmarkStart w:id="136" w:name="_Toc179617267"/>
      <w:bookmarkStart w:id="137" w:name="_Ref41466090"/>
      <w:bookmarkStart w:id="138" w:name="_Toc519590977"/>
      <w:bookmarkStart w:id="139" w:name="_Ref513464442"/>
      <w:r w:rsidRPr="00CB2531">
        <w:rPr>
          <w:rFonts w:ascii="Arial" w:hAnsi="Arial" w:cs="Arial"/>
          <w:b/>
          <w:sz w:val="22"/>
          <w:szCs w:val="22"/>
        </w:rPr>
        <w:t>2</w:t>
      </w:r>
      <w:r w:rsidR="001D3EB2">
        <w:rPr>
          <w:rFonts w:ascii="Arial" w:hAnsi="Arial" w:cs="Arial"/>
          <w:b/>
          <w:sz w:val="22"/>
          <w:szCs w:val="22"/>
        </w:rPr>
        <w:t>0</w:t>
      </w:r>
      <w:r w:rsidRPr="00CB2531">
        <w:rPr>
          <w:rFonts w:ascii="Arial" w:hAnsi="Arial" w:cs="Arial"/>
          <w:b/>
          <w:sz w:val="22"/>
          <w:szCs w:val="22"/>
        </w:rPr>
        <w:t>.</w:t>
      </w:r>
      <w:r w:rsidRPr="00CB2531">
        <w:rPr>
          <w:rFonts w:ascii="Arial" w:hAnsi="Arial" w:cs="Arial"/>
          <w:b/>
          <w:sz w:val="22"/>
          <w:szCs w:val="22"/>
        </w:rPr>
        <w:tab/>
      </w:r>
      <w:r w:rsidR="00E254E4" w:rsidRPr="00CB2531">
        <w:rPr>
          <w:rFonts w:ascii="Arial" w:hAnsi="Arial" w:cs="Arial"/>
          <w:b/>
          <w:sz w:val="22"/>
          <w:szCs w:val="22"/>
        </w:rPr>
        <w:t>Addresses</w:t>
      </w:r>
      <w:bookmarkEnd w:id="136"/>
      <w:bookmarkEnd w:id="137"/>
      <w:bookmarkEnd w:id="138"/>
      <w:bookmarkEnd w:id="139"/>
      <w:r w:rsidR="00E254E4" w:rsidRPr="00CB2531">
        <w:rPr>
          <w:rFonts w:ascii="Arial" w:eastAsiaTheme="minorHAnsi" w:hAnsi="Arial" w:cs="Arial"/>
          <w:b/>
          <w:sz w:val="22"/>
          <w:szCs w:val="22"/>
        </w:rPr>
        <w:fldChar w:fldCharType="begin"/>
      </w:r>
      <w:r w:rsidR="00E254E4" w:rsidRPr="00CB2531">
        <w:rPr>
          <w:rFonts w:ascii="Arial" w:eastAsiaTheme="minorHAnsi" w:hAnsi="Arial" w:cs="Arial"/>
          <w:b/>
          <w:sz w:val="22"/>
          <w:szCs w:val="22"/>
        </w:rPr>
        <w:instrText xml:space="preserve"> TC "</w:instrText>
      </w:r>
      <w:bookmarkStart w:id="140" w:name="_Toc288827664"/>
      <w:bookmarkStart w:id="141" w:name="_Toc340747497"/>
      <w:bookmarkStart w:id="142" w:name="_Toc364256248"/>
      <w:bookmarkStart w:id="143" w:name="_Toc422744428"/>
      <w:r w:rsidR="00E254E4" w:rsidRPr="00CB2531">
        <w:rPr>
          <w:rFonts w:ascii="Arial" w:eastAsiaTheme="minorHAnsi" w:hAnsi="Arial" w:cs="Arial"/>
          <w:b/>
          <w:sz w:val="22"/>
          <w:szCs w:val="22"/>
        </w:rPr>
        <w:instrText>23.   ADDRESSES</w:instrText>
      </w:r>
      <w:bookmarkEnd w:id="140"/>
      <w:bookmarkEnd w:id="141"/>
      <w:bookmarkEnd w:id="142"/>
      <w:bookmarkEnd w:id="143"/>
      <w:r w:rsidR="00E254E4" w:rsidRPr="00CB2531">
        <w:rPr>
          <w:rFonts w:ascii="Arial" w:eastAsiaTheme="minorHAnsi" w:hAnsi="Arial" w:cs="Arial"/>
          <w:b/>
          <w:sz w:val="22"/>
          <w:szCs w:val="22"/>
        </w:rPr>
        <w:instrText xml:space="preserve">" \f C \l "1" </w:instrText>
      </w:r>
      <w:r w:rsidR="00E254E4" w:rsidRPr="00CB2531">
        <w:rPr>
          <w:rFonts w:ascii="Arial" w:eastAsiaTheme="minorHAnsi" w:hAnsi="Arial" w:cs="Arial"/>
          <w:b/>
          <w:sz w:val="22"/>
          <w:szCs w:val="22"/>
        </w:rPr>
        <w:fldChar w:fldCharType="end"/>
      </w:r>
    </w:p>
    <w:p w:rsidR="00E254E4" w:rsidRPr="009A40F5" w:rsidRDefault="00E254E4" w:rsidP="00FA09C8">
      <w:pPr>
        <w:pStyle w:val="ListParagraph"/>
        <w:spacing w:line="360" w:lineRule="auto"/>
        <w:ind w:left="1418" w:right="685"/>
        <w:jc w:val="both"/>
        <w:rPr>
          <w:b/>
        </w:rPr>
      </w:pPr>
    </w:p>
    <w:p w:rsidR="001D3EB2" w:rsidRDefault="00E254E4" w:rsidP="00FA09C8">
      <w:pPr>
        <w:pStyle w:val="ListParagraph"/>
        <w:numPr>
          <w:ilvl w:val="1"/>
          <w:numId w:val="36"/>
        </w:numPr>
        <w:tabs>
          <w:tab w:val="left" w:pos="1276"/>
        </w:tabs>
        <w:spacing w:line="360" w:lineRule="auto"/>
        <w:ind w:left="1276" w:right="685" w:hanging="850"/>
        <w:jc w:val="both"/>
      </w:pPr>
      <w:bookmarkStart w:id="144" w:name="_Ref133132914"/>
      <w:r w:rsidRPr="009A40F5">
        <w:t xml:space="preserve">Each Party chooses the addresses set out opposite its name below as its addresses to which all notices and other communications must be delivered for the purposes of this Agreement and its </w:t>
      </w:r>
      <w:proofErr w:type="spellStart"/>
      <w:r w:rsidRPr="001D3EB2">
        <w:rPr>
          <w:i/>
        </w:rPr>
        <w:t>domicilium</w:t>
      </w:r>
      <w:proofErr w:type="spellEnd"/>
      <w:r w:rsidRPr="001D3EB2">
        <w:rPr>
          <w:i/>
        </w:rPr>
        <w:t xml:space="preserve"> </w:t>
      </w:r>
      <w:proofErr w:type="spellStart"/>
      <w:r w:rsidRPr="001D3EB2">
        <w:rPr>
          <w:i/>
        </w:rPr>
        <w:t>citandi</w:t>
      </w:r>
      <w:proofErr w:type="spellEnd"/>
      <w:r w:rsidRPr="001D3EB2">
        <w:rPr>
          <w:i/>
        </w:rPr>
        <w:t xml:space="preserve"> et </w:t>
      </w:r>
      <w:proofErr w:type="spellStart"/>
      <w:r w:rsidRPr="001D3EB2">
        <w:rPr>
          <w:i/>
        </w:rPr>
        <w:t>executandi</w:t>
      </w:r>
      <w:proofErr w:type="spellEnd"/>
      <w:r w:rsidRPr="001D3EB2">
        <w:rPr>
          <w:i/>
        </w:rPr>
        <w:t xml:space="preserve"> (“</w:t>
      </w:r>
      <w:proofErr w:type="spellStart"/>
      <w:r w:rsidRPr="001D3EB2">
        <w:rPr>
          <w:i/>
        </w:rPr>
        <w:t>domicilium</w:t>
      </w:r>
      <w:proofErr w:type="spellEnd"/>
      <w:r w:rsidRPr="001D3EB2">
        <w:rPr>
          <w:i/>
        </w:rPr>
        <w:t>”)</w:t>
      </w:r>
      <w:r w:rsidRPr="009A40F5">
        <w:t xml:space="preserve"> at which all documents in legal proceedings in connection with this Agreement must be served.</w:t>
      </w:r>
      <w:bookmarkEnd w:id="144"/>
    </w:p>
    <w:p w:rsidR="001D3EB2" w:rsidRDefault="001D3EB2"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 xml:space="preserve">SARS’s physical address for </w:t>
      </w:r>
      <w:r w:rsidRPr="001D3EB2">
        <w:rPr>
          <w:b/>
          <w:i/>
          <w:u w:val="single"/>
        </w:rPr>
        <w:t>service of notices and legal processes</w:t>
      </w:r>
      <w:r w:rsidR="00022111" w:rsidRPr="001D3EB2">
        <w:rPr>
          <w:b/>
          <w:i/>
          <w:u w:val="single"/>
        </w:rPr>
        <w:t xml:space="preserve"> is:</w:t>
      </w:r>
      <w:r w:rsidRPr="001D3EB2">
        <w:rPr>
          <w:b/>
        </w:rPr>
        <w:t xml:space="preserve"> </w:t>
      </w:r>
    </w:p>
    <w:p w:rsidR="00E254E4" w:rsidRPr="009A40F5" w:rsidRDefault="00E254E4" w:rsidP="00FA09C8">
      <w:pPr>
        <w:pStyle w:val="ListParagraph"/>
        <w:spacing w:line="360" w:lineRule="auto"/>
        <w:ind w:left="1418" w:right="685"/>
        <w:jc w:val="both"/>
      </w:pPr>
    </w:p>
    <w:p w:rsidR="00E254E4" w:rsidRPr="001D3EB2" w:rsidRDefault="00E254E4" w:rsidP="00FA09C8">
      <w:pPr>
        <w:pStyle w:val="ListParagraph"/>
        <w:numPr>
          <w:ilvl w:val="2"/>
          <w:numId w:val="36"/>
        </w:numPr>
        <w:tabs>
          <w:tab w:val="left" w:pos="1276"/>
        </w:tabs>
        <w:spacing w:line="360" w:lineRule="auto"/>
        <w:ind w:right="685" w:hanging="296"/>
        <w:jc w:val="both"/>
        <w:rPr>
          <w:b/>
        </w:rPr>
      </w:pPr>
      <w:r w:rsidRPr="001D3EB2">
        <w:rPr>
          <w:b/>
        </w:rPr>
        <w:t xml:space="preserve">The Executive: Procurement </w:t>
      </w:r>
    </w:p>
    <w:p w:rsidR="00E254E4" w:rsidRPr="009A40F5" w:rsidRDefault="00E254E4" w:rsidP="00FA09C8">
      <w:pPr>
        <w:pStyle w:val="ListParagraph"/>
        <w:tabs>
          <w:tab w:val="left" w:pos="1276"/>
        </w:tabs>
        <w:spacing w:line="360" w:lineRule="auto"/>
        <w:ind w:left="2126" w:right="685"/>
        <w:jc w:val="both"/>
        <w:rPr>
          <w:b/>
        </w:rPr>
      </w:pPr>
      <w:r w:rsidRPr="009A40F5">
        <w:rPr>
          <w:b/>
        </w:rPr>
        <w:t xml:space="preserve">570 </w:t>
      </w:r>
      <w:proofErr w:type="spellStart"/>
      <w:r w:rsidRPr="009A40F5">
        <w:rPr>
          <w:b/>
        </w:rPr>
        <w:t>Fehrsen</w:t>
      </w:r>
      <w:proofErr w:type="spellEnd"/>
      <w:r w:rsidRPr="009A40F5">
        <w:rPr>
          <w:b/>
        </w:rPr>
        <w:t xml:space="preserve"> Street</w:t>
      </w:r>
    </w:p>
    <w:p w:rsidR="00E254E4" w:rsidRPr="009A40F5" w:rsidRDefault="00E254E4" w:rsidP="00FA09C8">
      <w:pPr>
        <w:pStyle w:val="ListParagraph"/>
        <w:tabs>
          <w:tab w:val="left" w:pos="1276"/>
        </w:tabs>
        <w:spacing w:line="360" w:lineRule="auto"/>
        <w:ind w:left="2126" w:right="685"/>
        <w:jc w:val="both"/>
        <w:rPr>
          <w:b/>
        </w:rPr>
      </w:pPr>
      <w:r w:rsidRPr="009A40F5">
        <w:rPr>
          <w:b/>
        </w:rPr>
        <w:t>Linton House</w:t>
      </w:r>
    </w:p>
    <w:p w:rsidR="00E254E4" w:rsidRPr="009A40F5" w:rsidRDefault="00E254E4" w:rsidP="00FA09C8">
      <w:pPr>
        <w:pStyle w:val="ListParagraph"/>
        <w:tabs>
          <w:tab w:val="left" w:pos="1276"/>
        </w:tabs>
        <w:spacing w:line="360" w:lineRule="auto"/>
        <w:ind w:left="2126" w:right="685"/>
        <w:jc w:val="both"/>
        <w:rPr>
          <w:b/>
        </w:rPr>
      </w:pPr>
      <w:r w:rsidRPr="009A40F5">
        <w:rPr>
          <w:b/>
        </w:rPr>
        <w:lastRenderedPageBreak/>
        <w:t>Brooklyn</w:t>
      </w:r>
    </w:p>
    <w:p w:rsidR="00E254E4" w:rsidRPr="009A40F5" w:rsidRDefault="00E254E4" w:rsidP="00FA09C8">
      <w:pPr>
        <w:pStyle w:val="ListParagraph"/>
        <w:tabs>
          <w:tab w:val="left" w:pos="1276"/>
        </w:tabs>
        <w:spacing w:line="360" w:lineRule="auto"/>
        <w:ind w:left="2126" w:right="685"/>
        <w:jc w:val="both"/>
        <w:rPr>
          <w:b/>
        </w:rPr>
      </w:pPr>
      <w:r w:rsidRPr="009A40F5">
        <w:rPr>
          <w:b/>
        </w:rPr>
        <w:t>Pretoria</w:t>
      </w:r>
    </w:p>
    <w:p w:rsidR="000A7595" w:rsidRPr="009A40F5" w:rsidRDefault="000A7595" w:rsidP="00FA09C8">
      <w:pPr>
        <w:pStyle w:val="ListParagraph"/>
        <w:tabs>
          <w:tab w:val="left" w:pos="1276"/>
        </w:tabs>
        <w:spacing w:line="360" w:lineRule="auto"/>
        <w:ind w:left="0" w:right="685"/>
        <w:jc w:val="both"/>
      </w:pPr>
    </w:p>
    <w:p w:rsidR="001D3EB2" w:rsidRPr="001D3EB2" w:rsidRDefault="00E254E4" w:rsidP="00FA09C8">
      <w:pPr>
        <w:pStyle w:val="ListParagraph"/>
        <w:numPr>
          <w:ilvl w:val="1"/>
          <w:numId w:val="36"/>
        </w:numPr>
        <w:tabs>
          <w:tab w:val="left" w:pos="1276"/>
        </w:tabs>
        <w:spacing w:line="360" w:lineRule="auto"/>
        <w:ind w:left="1276" w:right="685" w:hanging="850"/>
        <w:jc w:val="both"/>
        <w:rPr>
          <w:b/>
        </w:rPr>
      </w:pPr>
      <w:r w:rsidRPr="009A40F5">
        <w:t xml:space="preserve">SARS’s email address for communications and/or correspondences in connection with the performance of the Services is: </w:t>
      </w:r>
      <w:hyperlink r:id="rId32" w:history="1">
        <w:r w:rsidR="00896B3E">
          <w:rPr>
            <w:rStyle w:val="Hyperlink"/>
          </w:rPr>
          <w:t>TenderOffice@sars.gov.za</w:t>
        </w:r>
      </w:hyperlink>
      <w:r w:rsidR="00896B3E">
        <w:rPr>
          <w:color w:val="1F497D"/>
        </w:rPr>
        <w:t xml:space="preserve"> or </w:t>
      </w:r>
      <w:hyperlink r:id="rId33" w:history="1">
        <w:r w:rsidR="00896B3E">
          <w:rPr>
            <w:rStyle w:val="Hyperlink"/>
          </w:rPr>
          <w:t>VNtshinga@sars.gov.za</w:t>
        </w:r>
      </w:hyperlink>
    </w:p>
    <w:p w:rsidR="001D3EB2" w:rsidRPr="001D3EB2" w:rsidRDefault="001D3EB2" w:rsidP="00FA09C8">
      <w:pPr>
        <w:pStyle w:val="ListParagraph"/>
        <w:tabs>
          <w:tab w:val="left" w:pos="1276"/>
        </w:tabs>
        <w:spacing w:line="360" w:lineRule="auto"/>
        <w:ind w:left="846" w:right="685"/>
        <w:jc w:val="both"/>
        <w:rPr>
          <w:b/>
        </w:rPr>
      </w:pPr>
    </w:p>
    <w:p w:rsidR="00022111" w:rsidRPr="001D3EB2" w:rsidRDefault="00E254E4" w:rsidP="00FA09C8">
      <w:pPr>
        <w:pStyle w:val="ListParagraph"/>
        <w:numPr>
          <w:ilvl w:val="1"/>
          <w:numId w:val="36"/>
        </w:numPr>
        <w:tabs>
          <w:tab w:val="left" w:pos="1276"/>
        </w:tabs>
        <w:spacing w:line="360" w:lineRule="auto"/>
        <w:ind w:left="1276" w:right="685" w:hanging="850"/>
        <w:jc w:val="both"/>
        <w:rPr>
          <w:b/>
        </w:rPr>
      </w:pPr>
      <w:r w:rsidRPr="009A40F5">
        <w:t>The Service Provider’s physical address</w:t>
      </w:r>
      <w:r w:rsidR="00022111" w:rsidRPr="009A40F5">
        <w:t xml:space="preserve"> for</w:t>
      </w:r>
      <w:r w:rsidRPr="009A40F5">
        <w:t xml:space="preserve"> </w:t>
      </w:r>
      <w:r w:rsidR="00022111" w:rsidRPr="001D3EB2">
        <w:rPr>
          <w:b/>
          <w:i/>
          <w:u w:val="single"/>
        </w:rPr>
        <w:t>service of notices and legal processes is:</w:t>
      </w:r>
      <w:r w:rsidR="00022111" w:rsidRPr="001D3EB2">
        <w:rPr>
          <w:b/>
        </w:rPr>
        <w:t xml:space="preserve"> </w:t>
      </w:r>
    </w:p>
    <w:p w:rsidR="00E254E4" w:rsidRPr="001D3EB2" w:rsidRDefault="00022111" w:rsidP="00FA09C8">
      <w:pPr>
        <w:tabs>
          <w:tab w:val="left" w:pos="1276"/>
        </w:tabs>
        <w:spacing w:line="360" w:lineRule="auto"/>
        <w:ind w:left="1276" w:right="685"/>
        <w:jc w:val="both"/>
        <w:rPr>
          <w:rFonts w:ascii="Arial" w:hAnsi="Arial" w:cs="Arial"/>
          <w:sz w:val="22"/>
          <w:szCs w:val="22"/>
        </w:rPr>
      </w:pPr>
      <w:r w:rsidRPr="009A40F5">
        <w:rPr>
          <w:rFonts w:ascii="Arial" w:hAnsi="Arial" w:cs="Arial"/>
          <w:sz w:val="22"/>
          <w:szCs w:val="22"/>
        </w:rPr>
        <w:t>22.</w:t>
      </w:r>
      <w:r w:rsidR="000A7595">
        <w:rPr>
          <w:rFonts w:ascii="Arial" w:hAnsi="Arial" w:cs="Arial"/>
          <w:sz w:val="22"/>
          <w:szCs w:val="22"/>
        </w:rPr>
        <w:t>4</w:t>
      </w:r>
      <w:r w:rsidRPr="009A40F5">
        <w:rPr>
          <w:rFonts w:ascii="Arial" w:hAnsi="Arial" w:cs="Arial"/>
          <w:sz w:val="22"/>
          <w:szCs w:val="22"/>
        </w:rPr>
        <w:t>.</w:t>
      </w:r>
      <w:commentRangeStart w:id="145"/>
      <w:r w:rsidRPr="009A40F5">
        <w:rPr>
          <w:rFonts w:ascii="Arial" w:hAnsi="Arial" w:cs="Arial"/>
          <w:sz w:val="22"/>
          <w:szCs w:val="22"/>
        </w:rPr>
        <w:t>1</w:t>
      </w:r>
      <w:commentRangeEnd w:id="145"/>
      <w:r w:rsidR="001E5593">
        <w:rPr>
          <w:rStyle w:val="CommentReference"/>
        </w:rPr>
        <w:commentReference w:id="145"/>
      </w:r>
      <w:r w:rsidRPr="009A40F5">
        <w:rPr>
          <w:rFonts w:ascii="Arial" w:hAnsi="Arial" w:cs="Arial"/>
          <w:sz w:val="22"/>
          <w:szCs w:val="22"/>
        </w:rPr>
        <w:tab/>
      </w:r>
      <w:r w:rsidR="00850668">
        <w:rPr>
          <w:rFonts w:ascii="Arial" w:hAnsi="Arial" w:cs="Arial"/>
          <w:sz w:val="22"/>
          <w:szCs w:val="22"/>
        </w:rPr>
        <w:t>…………………..</w:t>
      </w:r>
      <w:r w:rsidR="00E254E4" w:rsidRPr="001D3EB2">
        <w:rPr>
          <w:b/>
        </w:rPr>
        <w:tab/>
      </w:r>
    </w:p>
    <w:p w:rsidR="00E254E4" w:rsidRPr="001D3EB2" w:rsidRDefault="00E254E4" w:rsidP="00FA09C8">
      <w:pPr>
        <w:pStyle w:val="ListParagraph"/>
        <w:tabs>
          <w:tab w:val="left" w:pos="1276"/>
        </w:tabs>
        <w:spacing w:line="360" w:lineRule="auto"/>
        <w:ind w:left="2127" w:right="685"/>
        <w:jc w:val="both"/>
        <w:rPr>
          <w:b/>
          <w:i/>
          <w:u w:val="single"/>
        </w:rPr>
      </w:pPr>
      <w:r w:rsidRPr="001D3EB2">
        <w:rPr>
          <w:b/>
          <w:i/>
        </w:rPr>
        <w:tab/>
      </w:r>
      <w:r w:rsidRPr="001D3EB2">
        <w:rPr>
          <w:b/>
          <w:i/>
        </w:rPr>
        <w:tab/>
      </w:r>
    </w:p>
    <w:p w:rsidR="00E254E4" w:rsidRPr="009A40F5" w:rsidRDefault="00E254E4" w:rsidP="00FA09C8">
      <w:pPr>
        <w:pStyle w:val="ListParagraph"/>
        <w:numPr>
          <w:ilvl w:val="1"/>
          <w:numId w:val="36"/>
        </w:numPr>
        <w:tabs>
          <w:tab w:val="left" w:pos="1276"/>
        </w:tabs>
        <w:spacing w:line="360" w:lineRule="auto"/>
        <w:ind w:left="1276" w:right="685" w:hanging="850"/>
        <w:jc w:val="both"/>
        <w:rPr>
          <w:b/>
          <w:u w:val="single"/>
        </w:rPr>
      </w:pPr>
      <w:r w:rsidRPr="009A40F5">
        <w:t xml:space="preserve">The Service Provider’s email address for communications and/or correspondences in connection with the performance of the Services </w:t>
      </w:r>
      <w:commentRangeStart w:id="146"/>
      <w:r w:rsidRPr="009A40F5">
        <w:t>is</w:t>
      </w:r>
      <w:commentRangeEnd w:id="146"/>
      <w:r w:rsidR="001E5593">
        <w:rPr>
          <w:rStyle w:val="CommentReference"/>
          <w:rFonts w:eastAsia="Times New Roman"/>
        </w:rPr>
        <w:commentReference w:id="146"/>
      </w:r>
      <w:r w:rsidR="00850668">
        <w:t xml:space="preserve"> ……………………</w:t>
      </w:r>
    </w:p>
    <w:p w:rsidR="00E254E4" w:rsidRPr="009A40F5" w:rsidRDefault="00E254E4" w:rsidP="00FA09C8">
      <w:pPr>
        <w:pStyle w:val="ListParagraph"/>
        <w:tabs>
          <w:tab w:val="left" w:pos="1276"/>
        </w:tabs>
        <w:spacing w:line="360" w:lineRule="auto"/>
        <w:ind w:left="1276" w:right="685"/>
        <w:jc w:val="both"/>
        <w:rPr>
          <w:b/>
          <w:u w:val="single"/>
        </w:rPr>
      </w:pPr>
    </w:p>
    <w:p w:rsidR="00E254E4" w:rsidRPr="009A40F5" w:rsidRDefault="00E254E4" w:rsidP="00FA09C8">
      <w:pPr>
        <w:pStyle w:val="ListParagraph"/>
        <w:numPr>
          <w:ilvl w:val="1"/>
          <w:numId w:val="36"/>
        </w:numPr>
        <w:tabs>
          <w:tab w:val="left" w:pos="1276"/>
        </w:tabs>
        <w:spacing w:line="360" w:lineRule="auto"/>
        <w:ind w:left="1276" w:right="685" w:hanging="850"/>
        <w:jc w:val="both"/>
        <w:rPr>
          <w:i/>
          <w:lang w:val="en-ZA"/>
        </w:rPr>
      </w:pPr>
      <w:r w:rsidRPr="009A40F5">
        <w:rPr>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9A40F5">
        <w:rPr>
          <w:i/>
          <w:lang w:val="en-ZA"/>
        </w:rPr>
        <w:t>physical address.</w:t>
      </w:r>
    </w:p>
    <w:p w:rsidR="00E254E4" w:rsidRPr="009A40F5" w:rsidRDefault="00E254E4" w:rsidP="00FA09C8">
      <w:pPr>
        <w:pStyle w:val="ListParagraph"/>
        <w:spacing w:line="360" w:lineRule="auto"/>
        <w:ind w:left="0" w:right="685"/>
        <w:jc w:val="both"/>
        <w:rPr>
          <w:i/>
          <w:lang w:val="en-ZA"/>
        </w:rPr>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Any Party may by written notice to the other, change its chosen address  to another address, provided that-</w:t>
      </w:r>
    </w:p>
    <w:p w:rsidR="00E254E4" w:rsidRPr="009A40F5" w:rsidRDefault="00E254E4" w:rsidP="00FA09C8">
      <w:pPr>
        <w:pStyle w:val="ListParagraph"/>
        <w:spacing w:line="360" w:lineRule="auto"/>
        <w:ind w:left="1418" w:right="685"/>
        <w:jc w:val="both"/>
      </w:pPr>
    </w:p>
    <w:p w:rsidR="00E254E4" w:rsidRPr="001D3EB2" w:rsidRDefault="00E254E4" w:rsidP="00FA09C8">
      <w:pPr>
        <w:pStyle w:val="ListParagraph"/>
        <w:numPr>
          <w:ilvl w:val="2"/>
          <w:numId w:val="36"/>
        </w:numPr>
        <w:tabs>
          <w:tab w:val="left" w:pos="1276"/>
        </w:tabs>
        <w:spacing w:line="360" w:lineRule="auto"/>
        <w:ind w:left="2127" w:right="685" w:hanging="851"/>
        <w:jc w:val="both"/>
        <w:rPr>
          <w:i/>
        </w:rPr>
      </w:pPr>
      <w:r w:rsidRPr="009A40F5">
        <w:t>the change shall become effective on the tenth (10</w:t>
      </w:r>
      <w:r w:rsidRPr="009A40F5">
        <w:rPr>
          <w:vertAlign w:val="superscript"/>
        </w:rPr>
        <w:t>th</w:t>
      </w:r>
      <w:r w:rsidRPr="009A40F5">
        <w:t>) Business Day after the receipt or deemed receipt of the notice by the addressee, and;</w:t>
      </w:r>
    </w:p>
    <w:p w:rsidR="00E254E4" w:rsidRPr="001D3EB2" w:rsidRDefault="00E254E4" w:rsidP="00FA09C8">
      <w:pPr>
        <w:pStyle w:val="ListParagraph"/>
        <w:spacing w:line="360" w:lineRule="auto"/>
        <w:ind w:left="2127" w:right="685"/>
        <w:jc w:val="both"/>
        <w:rPr>
          <w:i/>
        </w:rPr>
      </w:pPr>
    </w:p>
    <w:p w:rsidR="00E254E4" w:rsidRPr="001D3EB2" w:rsidRDefault="00E254E4" w:rsidP="00FA09C8">
      <w:pPr>
        <w:pStyle w:val="ListParagraph"/>
        <w:numPr>
          <w:ilvl w:val="2"/>
          <w:numId w:val="36"/>
        </w:numPr>
        <w:tabs>
          <w:tab w:val="left" w:pos="1276"/>
        </w:tabs>
        <w:spacing w:line="360" w:lineRule="auto"/>
        <w:ind w:left="2127" w:right="685" w:hanging="851"/>
        <w:jc w:val="both"/>
        <w:rPr>
          <w:i/>
          <w:lang w:val="en-ZA"/>
        </w:rPr>
      </w:pPr>
      <w:proofErr w:type="gramStart"/>
      <w:r w:rsidRPr="001D3EB2">
        <w:rPr>
          <w:lang w:val="en-ZA"/>
        </w:rPr>
        <w:t>any</w:t>
      </w:r>
      <w:proofErr w:type="gramEnd"/>
      <w:r w:rsidRPr="001D3EB2">
        <w:rPr>
          <w:lang w:val="en-ZA"/>
        </w:rPr>
        <w:t xml:space="preserve"> change in a party’s </w:t>
      </w:r>
      <w:proofErr w:type="spellStart"/>
      <w:r w:rsidRPr="001D3EB2">
        <w:rPr>
          <w:lang w:val="en-ZA"/>
        </w:rPr>
        <w:t>domicilium</w:t>
      </w:r>
      <w:proofErr w:type="spellEnd"/>
      <w:r w:rsidRPr="001D3EB2">
        <w:rPr>
          <w:lang w:val="en-ZA"/>
        </w:rPr>
        <w:t xml:space="preserve"> shall only be to an address in South Africa, which is not a post office box or a poste restante</w:t>
      </w:r>
      <w:r w:rsidRPr="001D3EB2">
        <w:rPr>
          <w:i/>
          <w:lang w:val="en-ZA"/>
        </w:rPr>
        <w:t>.</w:t>
      </w:r>
      <w:bookmarkStart w:id="147" w:name="_Ref133132751"/>
    </w:p>
    <w:p w:rsidR="00E254E4" w:rsidRPr="009A40F5" w:rsidRDefault="00E254E4" w:rsidP="00FA09C8">
      <w:pPr>
        <w:pStyle w:val="ListParagraph"/>
        <w:spacing w:line="360" w:lineRule="auto"/>
        <w:ind w:left="2127" w:right="685"/>
        <w:jc w:val="both"/>
        <w:rPr>
          <w:i/>
          <w:lang w:val="en-ZA"/>
        </w:rPr>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t>Any notice to a Party contained in a correctly addressed envelope and</w:t>
      </w:r>
      <w:bookmarkStart w:id="148" w:name="_Ref440288555"/>
      <w:bookmarkEnd w:id="147"/>
      <w:r w:rsidRPr="009A40F5">
        <w:t xml:space="preserve"> sent by prepaid registered post to it at the Party’s chosen </w:t>
      </w:r>
      <w:bookmarkEnd w:id="148"/>
      <w:r w:rsidRPr="009A40F5">
        <w:t xml:space="preserve">address shall be deemed to have been received on the fifth (5th) Business Day after posting; or </w:t>
      </w:r>
    </w:p>
    <w:p w:rsidR="00E254E4" w:rsidRPr="009A40F5" w:rsidRDefault="00E254E4" w:rsidP="00FA09C8">
      <w:pPr>
        <w:pStyle w:val="ListParagraph"/>
        <w:tabs>
          <w:tab w:val="left" w:pos="1276"/>
        </w:tabs>
        <w:spacing w:line="360" w:lineRule="auto"/>
        <w:ind w:left="2127" w:right="685"/>
        <w:jc w:val="both"/>
      </w:pPr>
    </w:p>
    <w:p w:rsidR="00E254E4" w:rsidRPr="009A40F5" w:rsidRDefault="00E254E4" w:rsidP="00FA09C8">
      <w:pPr>
        <w:pStyle w:val="ListParagraph"/>
        <w:numPr>
          <w:ilvl w:val="1"/>
          <w:numId w:val="36"/>
        </w:numPr>
        <w:tabs>
          <w:tab w:val="left" w:pos="1276"/>
        </w:tabs>
        <w:spacing w:line="360" w:lineRule="auto"/>
        <w:ind w:left="1276" w:right="685" w:hanging="850"/>
        <w:jc w:val="both"/>
      </w:pPr>
      <w:r w:rsidRPr="009A40F5">
        <w:lastRenderedPageBreak/>
        <w:t>Any notice to a Party in a correctly addressed envelope delivered by hand at the Party’s chosen address shall be deemed to have been received on the day of delivery</w:t>
      </w:r>
      <w:bookmarkStart w:id="149" w:name="_Toc179617268"/>
      <w:r w:rsidRPr="009A40F5">
        <w:t>, unless the contrary is proved.</w:t>
      </w:r>
    </w:p>
    <w:p w:rsidR="00E254E4" w:rsidRPr="009A40F5" w:rsidRDefault="00E254E4" w:rsidP="00FA09C8">
      <w:pPr>
        <w:pStyle w:val="ListParagraph"/>
        <w:spacing w:line="360" w:lineRule="auto"/>
        <w:ind w:right="685"/>
      </w:pPr>
    </w:p>
    <w:p w:rsidR="00F26CFE" w:rsidRDefault="00E254E4" w:rsidP="00FA09C8">
      <w:pPr>
        <w:pStyle w:val="ListParagraph"/>
        <w:numPr>
          <w:ilvl w:val="1"/>
          <w:numId w:val="36"/>
        </w:numPr>
        <w:tabs>
          <w:tab w:val="left" w:pos="1276"/>
        </w:tabs>
        <w:spacing w:line="360" w:lineRule="auto"/>
        <w:ind w:left="1276" w:right="685" w:hanging="850"/>
        <w:jc w:val="both"/>
      </w:pPr>
      <w:r w:rsidRPr="009A40F5">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F26CFE" w:rsidRPr="009A40F5" w:rsidRDefault="00F26CFE"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37"/>
        </w:numPr>
        <w:tabs>
          <w:tab w:val="left" w:pos="1276"/>
        </w:tabs>
        <w:spacing w:line="360" w:lineRule="auto"/>
        <w:ind w:right="685" w:hanging="294"/>
        <w:jc w:val="both"/>
      </w:pPr>
      <w:bookmarkStart w:id="150" w:name="_Toc222188435"/>
      <w:bookmarkStart w:id="151" w:name="_Ref72056264"/>
      <w:bookmarkStart w:id="152" w:name="_Toc71514541"/>
      <w:bookmarkStart w:id="153" w:name="_Toc68600264"/>
      <w:bookmarkStart w:id="154" w:name="_Toc48629308"/>
      <w:bookmarkStart w:id="155" w:name="_Toc38089326"/>
      <w:bookmarkStart w:id="156" w:name="_Toc26146506"/>
      <w:bookmarkStart w:id="157" w:name="_Toc504035148"/>
      <w:bookmarkStart w:id="158" w:name="_Toc502569706"/>
      <w:bookmarkStart w:id="159" w:name="_Toc502554021"/>
      <w:bookmarkStart w:id="160" w:name="_Toc501273223"/>
      <w:bookmarkStart w:id="161" w:name="_Toc500424475"/>
      <w:bookmarkStart w:id="162" w:name="_Toc499791761"/>
      <w:bookmarkStart w:id="163" w:name="_Toc495883134"/>
      <w:bookmarkStart w:id="164" w:name="_Toc486998253"/>
      <w:bookmarkStart w:id="165" w:name="_Toc480792164"/>
      <w:bookmarkEnd w:id="149"/>
      <w:r w:rsidRPr="001D3EB2">
        <w:rPr>
          <w:b/>
        </w:rPr>
        <w:t>GENERAL</w:t>
      </w:r>
      <w:bookmarkEnd w:id="150"/>
      <w:bookmarkEnd w:id="151"/>
      <w:bookmarkEnd w:id="152"/>
      <w:bookmarkEnd w:id="153"/>
      <w:bookmarkEnd w:id="154"/>
      <w:bookmarkEnd w:id="155"/>
      <w:bookmarkEnd w:id="156"/>
      <w:r w:rsidRPr="009A40F5">
        <w:fldChar w:fldCharType="begin"/>
      </w:r>
      <w:r w:rsidRPr="009A40F5">
        <w:instrText xml:space="preserve"> TC "</w:instrText>
      </w:r>
      <w:bookmarkStart w:id="166" w:name="_Toc288827665"/>
      <w:bookmarkStart w:id="167" w:name="_Toc340747498"/>
      <w:bookmarkStart w:id="168" w:name="_Toc364256249"/>
      <w:bookmarkStart w:id="169" w:name="_Toc422744429"/>
      <w:r w:rsidRPr="001D3EB2">
        <w:rPr>
          <w:b/>
        </w:rPr>
        <w:instrText>24.   GENERAL</w:instrText>
      </w:r>
      <w:bookmarkEnd w:id="166"/>
      <w:bookmarkEnd w:id="167"/>
      <w:bookmarkEnd w:id="168"/>
      <w:bookmarkEnd w:id="169"/>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
        </w:rPr>
      </w:pPr>
    </w:p>
    <w:bookmarkEnd w:id="157"/>
    <w:bookmarkEnd w:id="158"/>
    <w:bookmarkEnd w:id="159"/>
    <w:bookmarkEnd w:id="160"/>
    <w:bookmarkEnd w:id="161"/>
    <w:bookmarkEnd w:id="162"/>
    <w:bookmarkEnd w:id="163"/>
    <w:bookmarkEnd w:id="164"/>
    <w:bookmarkEnd w:id="165"/>
    <w:p w:rsidR="00E254E4" w:rsidRPr="001D3EB2" w:rsidRDefault="00E254E4" w:rsidP="00FA09C8">
      <w:pPr>
        <w:pStyle w:val="ListParagraph"/>
        <w:numPr>
          <w:ilvl w:val="1"/>
          <w:numId w:val="38"/>
        </w:numPr>
        <w:tabs>
          <w:tab w:val="left" w:pos="1276"/>
        </w:tabs>
        <w:spacing w:line="360" w:lineRule="auto"/>
        <w:ind w:right="685" w:firstLine="6"/>
        <w:jc w:val="both"/>
        <w:rPr>
          <w:b/>
        </w:rPr>
      </w:pPr>
      <w:r w:rsidRPr="001D3EB2">
        <w:rPr>
          <w:b/>
        </w:rPr>
        <w:t xml:space="preserve">Assignments and Cessions </w:t>
      </w:r>
    </w:p>
    <w:p w:rsidR="001D3EB2" w:rsidRDefault="00E254E4" w:rsidP="00FA09C8">
      <w:pPr>
        <w:pStyle w:val="level2"/>
        <w:numPr>
          <w:ilvl w:val="0"/>
          <w:numId w:val="0"/>
        </w:numPr>
        <w:tabs>
          <w:tab w:val="left" w:pos="1276"/>
        </w:tabs>
        <w:spacing w:before="0"/>
        <w:ind w:left="1276" w:right="685"/>
      </w:pPr>
      <w:bookmarkStart w:id="170" w:name="_Toc364256251"/>
      <w:bookmarkStart w:id="171" w:name="_Toc288827667"/>
      <w:r w:rsidRPr="009A40F5">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Start w:id="172" w:name="asc"/>
      <w:bookmarkStart w:id="173" w:name="_Toc480792166"/>
      <w:bookmarkStart w:id="174" w:name="_Toc486998255"/>
      <w:bookmarkStart w:id="175" w:name="_Toc495883136"/>
      <w:bookmarkStart w:id="176" w:name="_Toc499791763"/>
      <w:bookmarkStart w:id="177" w:name="_Toc500424477"/>
      <w:bookmarkStart w:id="178" w:name="_Toc501273225"/>
      <w:bookmarkStart w:id="179" w:name="_Toc502554023"/>
      <w:bookmarkStart w:id="180" w:name="_Toc502569708"/>
      <w:bookmarkStart w:id="181" w:name="_Toc504035150"/>
      <w:bookmarkEnd w:id="170"/>
      <w:bookmarkEnd w:id="171"/>
      <w:bookmarkEnd w:id="172"/>
    </w:p>
    <w:p w:rsidR="001D3EB2" w:rsidRDefault="001D3EB2" w:rsidP="00FA09C8">
      <w:pPr>
        <w:pStyle w:val="level2"/>
        <w:numPr>
          <w:ilvl w:val="0"/>
          <w:numId w:val="0"/>
        </w:numPr>
        <w:tabs>
          <w:tab w:val="left" w:pos="1276"/>
        </w:tabs>
        <w:spacing w:before="0"/>
        <w:ind w:left="1276" w:right="685"/>
      </w:pPr>
    </w:p>
    <w:p w:rsidR="00E254E4" w:rsidRPr="009A40F5" w:rsidRDefault="001D3EB2" w:rsidP="00FA09C8">
      <w:pPr>
        <w:pStyle w:val="level2"/>
        <w:numPr>
          <w:ilvl w:val="0"/>
          <w:numId w:val="0"/>
        </w:numPr>
        <w:tabs>
          <w:tab w:val="left" w:pos="1276"/>
        </w:tabs>
        <w:spacing w:before="0"/>
        <w:ind w:left="1276" w:right="685" w:hanging="850"/>
      </w:pPr>
      <w:r>
        <w:t>21.2</w:t>
      </w:r>
      <w:r>
        <w:tab/>
      </w:r>
      <w:r w:rsidR="00E254E4" w:rsidRPr="00602ECA">
        <w:rPr>
          <w:b/>
        </w:rPr>
        <w:t>Severability</w:t>
      </w:r>
      <w:bookmarkEnd w:id="173"/>
      <w:bookmarkEnd w:id="174"/>
      <w:bookmarkEnd w:id="175"/>
      <w:bookmarkEnd w:id="176"/>
      <w:bookmarkEnd w:id="177"/>
      <w:bookmarkEnd w:id="178"/>
      <w:bookmarkEnd w:id="179"/>
      <w:bookmarkEnd w:id="180"/>
      <w:bookmarkEnd w:id="181"/>
    </w:p>
    <w:p w:rsidR="00E254E4" w:rsidRDefault="00E254E4" w:rsidP="00FA09C8">
      <w:pPr>
        <w:pStyle w:val="level2"/>
        <w:numPr>
          <w:ilvl w:val="0"/>
          <w:numId w:val="0"/>
        </w:numPr>
        <w:spacing w:before="0"/>
        <w:ind w:left="1276" w:right="685" w:hanging="425"/>
      </w:pPr>
      <w:r w:rsidRPr="009A40F5">
        <w:tab/>
      </w:r>
      <w:bookmarkStart w:id="182" w:name="_Toc364256253"/>
      <w:bookmarkStart w:id="183" w:name="_Toc288827669"/>
      <w:r w:rsidRPr="009A40F5">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82"/>
      <w:bookmarkEnd w:id="183"/>
    </w:p>
    <w:p w:rsidR="00DF4366" w:rsidRPr="009A40F5" w:rsidRDefault="00DF4366"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right="685"/>
        <w:jc w:val="both"/>
      </w:pPr>
      <w:bookmarkStart w:id="184" w:name="_Toc504035151"/>
      <w:bookmarkStart w:id="185" w:name="_Toc502569709"/>
      <w:bookmarkStart w:id="186" w:name="_Toc502554024"/>
      <w:bookmarkStart w:id="187" w:name="_Toc501273226"/>
      <w:bookmarkStart w:id="188" w:name="_Toc500424478"/>
      <w:bookmarkStart w:id="189" w:name="_Toc499791764"/>
      <w:bookmarkStart w:id="190" w:name="_Toc495883137"/>
      <w:bookmarkStart w:id="191" w:name="_Toc486998256"/>
      <w:bookmarkStart w:id="192" w:name="_Toc480792167"/>
      <w:r w:rsidRPr="001D3EB2">
        <w:rPr>
          <w:b/>
        </w:rPr>
        <w:t xml:space="preserve">Advertising </w:t>
      </w:r>
      <w:r w:rsidR="001D3EB2">
        <w:rPr>
          <w:b/>
        </w:rPr>
        <w:t>a</w:t>
      </w:r>
      <w:r w:rsidRPr="001D3EB2">
        <w:rPr>
          <w:b/>
        </w:rPr>
        <w:t>nd Marketing</w:t>
      </w:r>
      <w:bookmarkEnd w:id="184"/>
      <w:bookmarkEnd w:id="185"/>
      <w:bookmarkEnd w:id="186"/>
      <w:bookmarkEnd w:id="187"/>
      <w:bookmarkEnd w:id="188"/>
      <w:bookmarkEnd w:id="189"/>
      <w:bookmarkEnd w:id="190"/>
      <w:bookmarkEnd w:id="191"/>
      <w:bookmarkEnd w:id="192"/>
    </w:p>
    <w:p w:rsidR="00E254E4" w:rsidRDefault="00E254E4" w:rsidP="00FA09C8">
      <w:pPr>
        <w:pStyle w:val="level2"/>
        <w:numPr>
          <w:ilvl w:val="0"/>
          <w:numId w:val="0"/>
        </w:numPr>
        <w:spacing w:before="0"/>
        <w:ind w:left="1276" w:right="685"/>
      </w:pPr>
      <w:bookmarkStart w:id="193" w:name="_Toc364256255"/>
      <w:bookmarkStart w:id="194" w:name="_Toc288827671"/>
      <w:r w:rsidRPr="009A40F5">
        <w:t>The Service Provider shall not make or issue any formal or informal announcement (with the exception of Stock Exchange announcements), advertisement or statement to the press in connection with this Agreement, or otherwise disclose the existence of this Agreement or the subject matter hereof to any other person without the prior written consent of SARS.</w:t>
      </w:r>
      <w:bookmarkStart w:id="195" w:name="_Toc499791765"/>
      <w:bookmarkStart w:id="196" w:name="_Toc495883138"/>
      <w:bookmarkStart w:id="197" w:name="_Toc486998257"/>
      <w:bookmarkStart w:id="198" w:name="_Toc480792168"/>
      <w:bookmarkEnd w:id="193"/>
      <w:bookmarkEnd w:id="194"/>
    </w:p>
    <w:p w:rsidR="004A597D" w:rsidRDefault="004A597D" w:rsidP="00FA09C8">
      <w:pPr>
        <w:pStyle w:val="level2"/>
        <w:numPr>
          <w:ilvl w:val="0"/>
          <w:numId w:val="0"/>
        </w:numPr>
        <w:spacing w:before="0"/>
        <w:ind w:left="1276" w:right="685"/>
      </w:pPr>
    </w:p>
    <w:p w:rsidR="00896B3E" w:rsidRDefault="00896B3E" w:rsidP="00FA09C8">
      <w:pPr>
        <w:pStyle w:val="level2"/>
        <w:numPr>
          <w:ilvl w:val="0"/>
          <w:numId w:val="0"/>
        </w:numPr>
        <w:spacing w:before="0"/>
        <w:ind w:left="1276" w:right="685"/>
      </w:pPr>
    </w:p>
    <w:p w:rsidR="00896B3E" w:rsidRPr="009A40F5" w:rsidRDefault="00896B3E" w:rsidP="00FA09C8">
      <w:pPr>
        <w:pStyle w:val="level2"/>
        <w:numPr>
          <w:ilvl w:val="0"/>
          <w:numId w:val="0"/>
        </w:numPr>
        <w:spacing w:before="0"/>
        <w:ind w:left="1276" w:right="685"/>
      </w:pPr>
    </w:p>
    <w:p w:rsidR="00E254E4" w:rsidRPr="001D3EB2" w:rsidRDefault="00E254E4" w:rsidP="00FA09C8">
      <w:pPr>
        <w:pStyle w:val="ListParagraph"/>
        <w:numPr>
          <w:ilvl w:val="1"/>
          <w:numId w:val="39"/>
        </w:numPr>
        <w:tabs>
          <w:tab w:val="left" w:pos="1276"/>
        </w:tabs>
        <w:spacing w:line="360" w:lineRule="auto"/>
        <w:ind w:left="1276" w:right="685" w:hanging="850"/>
        <w:jc w:val="both"/>
        <w:rPr>
          <w:b/>
        </w:rPr>
      </w:pPr>
      <w:bookmarkStart w:id="199" w:name="_Toc504035152"/>
      <w:bookmarkStart w:id="200" w:name="_Toc502569710"/>
      <w:bookmarkStart w:id="201" w:name="_Toc502554025"/>
      <w:bookmarkStart w:id="202" w:name="_Toc501273227"/>
      <w:bookmarkStart w:id="203" w:name="_Toc500424479"/>
      <w:bookmarkStart w:id="204" w:name="_Ref64709359"/>
      <w:r w:rsidRPr="009A40F5">
        <w:rPr>
          <w:b/>
        </w:rPr>
        <w:t>Waiver</w:t>
      </w:r>
      <w:bookmarkEnd w:id="195"/>
      <w:bookmarkEnd w:id="196"/>
      <w:bookmarkEnd w:id="197"/>
      <w:bookmarkEnd w:id="198"/>
      <w:bookmarkEnd w:id="199"/>
      <w:bookmarkEnd w:id="200"/>
      <w:bookmarkEnd w:id="201"/>
      <w:bookmarkEnd w:id="202"/>
      <w:bookmarkEnd w:id="203"/>
    </w:p>
    <w:p w:rsidR="00E254E4" w:rsidRPr="009A40F5" w:rsidRDefault="00E254E4" w:rsidP="00FA09C8">
      <w:pPr>
        <w:pStyle w:val="ListParagraph"/>
        <w:spacing w:line="360" w:lineRule="auto"/>
        <w:ind w:left="1276" w:right="685" w:hanging="567"/>
        <w:jc w:val="both"/>
      </w:pPr>
      <w:r w:rsidRPr="009A40F5">
        <w:tab/>
      </w:r>
      <w:bookmarkStart w:id="205" w:name="_Toc364256257"/>
      <w:bookmarkStart w:id="206" w:name="_Toc288827673"/>
      <w:r w:rsidRPr="009A40F5">
        <w:t xml:space="preserve">No change, waiver or discharge of the terms and conditions of this Agreement shall be valid, unless in writing and signed by the authorised </w:t>
      </w:r>
      <w:r w:rsidRPr="009A40F5">
        <w:lastRenderedPageBreak/>
        <w:t>signatories of the Party against which such change, waiver or discharge is sought to be enforced, and any such change, waiver or discharge will be effective only in that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F26CFE" w:rsidRPr="009A40F5" w:rsidRDefault="00F26CFE" w:rsidP="00FA09C8">
      <w:pPr>
        <w:spacing w:line="360" w:lineRule="auto"/>
        <w:ind w:right="685"/>
        <w:jc w:val="both"/>
      </w:pPr>
    </w:p>
    <w:p w:rsidR="00E254E4" w:rsidRPr="001D3EB2" w:rsidRDefault="00E254E4" w:rsidP="00FA09C8">
      <w:pPr>
        <w:pStyle w:val="ListParagraph"/>
        <w:numPr>
          <w:ilvl w:val="1"/>
          <w:numId w:val="39"/>
        </w:numPr>
        <w:tabs>
          <w:tab w:val="left" w:pos="1276"/>
        </w:tabs>
        <w:spacing w:line="360" w:lineRule="auto"/>
        <w:ind w:left="1276" w:right="685" w:hanging="850"/>
        <w:jc w:val="both"/>
        <w:rPr>
          <w:b/>
        </w:rPr>
      </w:pPr>
      <w:bookmarkStart w:id="207" w:name="_Hlt493925708"/>
      <w:bookmarkEnd w:id="204"/>
      <w:bookmarkEnd w:id="205"/>
      <w:bookmarkEnd w:id="206"/>
      <w:bookmarkEnd w:id="207"/>
      <w:r w:rsidRPr="009A40F5">
        <w:rPr>
          <w:b/>
        </w:rPr>
        <w:t xml:space="preserve">No Withholding </w:t>
      </w:r>
      <w:r w:rsidR="00B8787D">
        <w:rPr>
          <w:b/>
        </w:rPr>
        <w:t>o</w:t>
      </w:r>
      <w:r w:rsidRPr="009A40F5">
        <w:rPr>
          <w:b/>
        </w:rPr>
        <w:t>f Consents</w:t>
      </w:r>
    </w:p>
    <w:p w:rsidR="00E254E4" w:rsidRPr="009A40F5" w:rsidRDefault="00E254E4" w:rsidP="00FA09C8">
      <w:pPr>
        <w:pStyle w:val="ListParagraph"/>
        <w:spacing w:line="360" w:lineRule="auto"/>
        <w:ind w:left="1276" w:right="685"/>
        <w:jc w:val="both"/>
      </w:pPr>
      <w:bookmarkStart w:id="208" w:name="_Toc294536687"/>
      <w:proofErr w:type="gramStart"/>
      <w:r w:rsidRPr="009A40F5">
        <w:t>Except where expressly provided as being in the sole discretion of a Party, where approval, acceptance, consent, or similar action by either Party is required under this Agreement, such action shall not be unreasonably delayed or withheld.</w:t>
      </w:r>
      <w:proofErr w:type="gramEnd"/>
      <w:r w:rsidRPr="009A40F5">
        <w:t xml:space="preserve">  An approval, acceptance, consent or similar action by a Party under this Agreement shall not relieve the other Party from any responsibility in terms of complying with the requirements of this Agreement, nor shall it be construed as a waiver of any rights under this Agreement, except as and to the extent otherwise expressly provided in such approval, acceptance or consent.</w:t>
      </w:r>
      <w:bookmarkEnd w:id="208"/>
    </w:p>
    <w:p w:rsidR="00F2605A" w:rsidRPr="009A40F5" w:rsidRDefault="00F2605A" w:rsidP="00FA09C8">
      <w:pPr>
        <w:spacing w:line="360" w:lineRule="auto"/>
        <w:ind w:right="685"/>
        <w:jc w:val="both"/>
      </w:pPr>
    </w:p>
    <w:p w:rsidR="00E254E4" w:rsidRPr="009A40F5" w:rsidRDefault="00E254E4" w:rsidP="00FA09C8">
      <w:pPr>
        <w:pStyle w:val="ListParagraph"/>
        <w:numPr>
          <w:ilvl w:val="1"/>
          <w:numId w:val="39"/>
        </w:numPr>
        <w:tabs>
          <w:tab w:val="left" w:pos="1276"/>
        </w:tabs>
        <w:spacing w:line="360" w:lineRule="auto"/>
        <w:ind w:left="1276" w:right="685" w:hanging="850"/>
        <w:jc w:val="both"/>
      </w:pPr>
      <w:bookmarkStart w:id="209" w:name="_Ref486780154"/>
      <w:r w:rsidRPr="009A40F5">
        <w:rPr>
          <w:b/>
        </w:rPr>
        <w:t>Authorised Signatories</w:t>
      </w:r>
    </w:p>
    <w:p w:rsidR="00E254E4" w:rsidRDefault="00E254E4" w:rsidP="00FA09C8">
      <w:pPr>
        <w:pStyle w:val="level2"/>
        <w:numPr>
          <w:ilvl w:val="0"/>
          <w:numId w:val="0"/>
        </w:numPr>
        <w:spacing w:before="0"/>
        <w:ind w:left="1276" w:right="685" w:hanging="425"/>
      </w:pPr>
      <w:r w:rsidRPr="009A40F5">
        <w:tab/>
      </w:r>
      <w:bookmarkStart w:id="210" w:name="_Toc364256261"/>
      <w:bookmarkStart w:id="211" w:name="_Toc288827677"/>
      <w:r w:rsidRPr="009A40F5">
        <w:t>The Parties agree that this Agreement and any amendment or contract document concluded in terms hereof shall not be valid unless signed by all authorised signatories of the Parties.</w:t>
      </w:r>
      <w:bookmarkEnd w:id="210"/>
      <w:bookmarkEnd w:id="211"/>
      <w:r w:rsidRPr="009A40F5">
        <w:t xml:space="preserve"> </w:t>
      </w:r>
      <w:bookmarkEnd w:id="209"/>
    </w:p>
    <w:p w:rsidR="00DF4366" w:rsidRPr="009A40F5" w:rsidRDefault="00DF4366"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Counterparts</w:t>
      </w:r>
    </w:p>
    <w:p w:rsidR="004A597D" w:rsidRDefault="00E254E4" w:rsidP="00CF1472">
      <w:pPr>
        <w:pStyle w:val="ListParagraph"/>
        <w:tabs>
          <w:tab w:val="left" w:pos="1276"/>
        </w:tabs>
        <w:spacing w:line="360" w:lineRule="auto"/>
        <w:ind w:left="1276" w:right="685"/>
        <w:jc w:val="both"/>
      </w:pPr>
      <w:r w:rsidRPr="009A40F5">
        <w:t>This Agreement may be executed in one or more counterparts, each of which shall be deemed an original, and all of which together shall constitute one and the same Agreement as of the date of signature of the Party last signing one of the counterparts.  The Parties undertake to take whatever steps may be necessary to ensure that each counterpart is duly signed by each of them without delay.</w:t>
      </w:r>
    </w:p>
    <w:p w:rsidR="004A597D" w:rsidRPr="009A40F5" w:rsidRDefault="004A597D" w:rsidP="00FA09C8">
      <w:pPr>
        <w:pStyle w:val="ListParagraph"/>
        <w:tabs>
          <w:tab w:val="left" w:pos="1276"/>
        </w:tabs>
        <w:spacing w:line="360" w:lineRule="auto"/>
        <w:ind w:left="0" w:right="685"/>
        <w:jc w:val="both"/>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 xml:space="preserve">Applicable Law </w:t>
      </w:r>
    </w:p>
    <w:p w:rsidR="00E254E4" w:rsidRDefault="00E254E4" w:rsidP="00FA09C8">
      <w:pPr>
        <w:pStyle w:val="level2"/>
        <w:numPr>
          <w:ilvl w:val="0"/>
          <w:numId w:val="0"/>
        </w:numPr>
        <w:spacing w:before="0"/>
        <w:ind w:left="1276" w:right="685" w:hanging="425"/>
      </w:pPr>
      <w:r w:rsidRPr="009A40F5">
        <w:tab/>
      </w:r>
      <w:bookmarkStart w:id="212" w:name="_Toc364256264"/>
      <w:bookmarkStart w:id="213" w:name="_Toc288827680"/>
      <w:r w:rsidRPr="009A40F5">
        <w:t>This Agreement will be governed by and construed in accordance with the Law of the Republic of South Africa and all disputes, actions and other matters relating thereto will be determined in accordance with such Law.</w:t>
      </w:r>
      <w:bookmarkEnd w:id="212"/>
      <w:bookmarkEnd w:id="213"/>
      <w:r w:rsidRPr="009A40F5">
        <w:t xml:space="preserve"> </w:t>
      </w:r>
      <w:bookmarkStart w:id="214" w:name="_Hlt72052518"/>
      <w:bookmarkStart w:id="215" w:name="_Ref64709424"/>
      <w:bookmarkEnd w:id="214"/>
    </w:p>
    <w:p w:rsidR="000A7595" w:rsidRPr="009A40F5" w:rsidRDefault="000A7595" w:rsidP="00FA09C8">
      <w:pPr>
        <w:pStyle w:val="level2"/>
        <w:numPr>
          <w:ilvl w:val="0"/>
          <w:numId w:val="0"/>
        </w:numPr>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 xml:space="preserve">Whole Agreement </w:t>
      </w:r>
      <w:r w:rsidR="00B8787D">
        <w:rPr>
          <w:b/>
        </w:rPr>
        <w:t>a</w:t>
      </w:r>
      <w:r w:rsidRPr="009A40F5">
        <w:rPr>
          <w:b/>
        </w:rPr>
        <w:t>nd Amendment</w:t>
      </w:r>
    </w:p>
    <w:p w:rsidR="00E254E4" w:rsidRDefault="00E254E4" w:rsidP="00FA09C8">
      <w:pPr>
        <w:pStyle w:val="level2"/>
        <w:numPr>
          <w:ilvl w:val="0"/>
          <w:numId w:val="0"/>
        </w:numPr>
        <w:tabs>
          <w:tab w:val="clear" w:pos="4253"/>
          <w:tab w:val="left" w:pos="720"/>
        </w:tabs>
        <w:spacing w:before="0"/>
        <w:ind w:left="1276" w:right="685" w:hanging="425"/>
      </w:pPr>
      <w:r w:rsidRPr="009A40F5">
        <w:rPr>
          <w:b/>
        </w:rPr>
        <w:tab/>
      </w:r>
      <w:bookmarkStart w:id="216" w:name="_Toc364256266"/>
      <w:bookmarkStart w:id="217" w:name="_Toc288827682"/>
      <w:r w:rsidRPr="009A40F5">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215"/>
      <w:r w:rsidRPr="009A40F5">
        <w:t xml:space="preserve"> </w:t>
      </w:r>
      <w:bookmarkStart w:id="218" w:name="_Ref526831664"/>
      <w:r w:rsidRPr="009A40F5">
        <w:t>Any document executed by the Parties purporting to amend, substitute or revoke this Agreement or any part hereof, shall be titled "Addendum" (to this Agreement) and assigned a sequential number to be included in the title.</w:t>
      </w:r>
      <w:bookmarkEnd w:id="216"/>
      <w:bookmarkEnd w:id="217"/>
      <w:r w:rsidRPr="009A40F5">
        <w:t xml:space="preserve"> </w:t>
      </w:r>
      <w:bookmarkStart w:id="219" w:name="_Ref103478148"/>
      <w:bookmarkStart w:id="220" w:name="_Toc504035156"/>
      <w:bookmarkStart w:id="221" w:name="_Toc502569714"/>
      <w:bookmarkStart w:id="222" w:name="_Toc502554029"/>
      <w:bookmarkStart w:id="223" w:name="_Toc501273231"/>
      <w:bookmarkStart w:id="224" w:name="_Toc500424483"/>
      <w:bookmarkStart w:id="225" w:name="_Toc499791769"/>
      <w:bookmarkStart w:id="226" w:name="_Toc495883142"/>
      <w:bookmarkStart w:id="227" w:name="_Toc486998261"/>
      <w:bookmarkStart w:id="228" w:name="_Toc480792172"/>
      <w:bookmarkEnd w:id="218"/>
    </w:p>
    <w:p w:rsidR="00DF4366" w:rsidRPr="009A40F5" w:rsidRDefault="00DF4366" w:rsidP="00FA09C8">
      <w:pPr>
        <w:pStyle w:val="level2"/>
        <w:numPr>
          <w:ilvl w:val="0"/>
          <w:numId w:val="0"/>
        </w:numPr>
        <w:tabs>
          <w:tab w:val="clear" w:pos="4253"/>
          <w:tab w:val="left" w:pos="720"/>
        </w:tabs>
        <w:spacing w:before="0"/>
        <w:ind w:left="1276" w:right="685" w:hanging="425"/>
      </w:pPr>
    </w:p>
    <w:p w:rsidR="00E254E4" w:rsidRPr="009A40F5" w:rsidRDefault="00E254E4" w:rsidP="00FA09C8">
      <w:pPr>
        <w:pStyle w:val="ListParagraph"/>
        <w:numPr>
          <w:ilvl w:val="1"/>
          <w:numId w:val="39"/>
        </w:numPr>
        <w:tabs>
          <w:tab w:val="left" w:pos="1276"/>
        </w:tabs>
        <w:spacing w:line="360" w:lineRule="auto"/>
        <w:ind w:left="1276" w:right="685" w:hanging="850"/>
        <w:jc w:val="both"/>
      </w:pPr>
      <w:bookmarkStart w:id="229" w:name="_Toc504035160"/>
      <w:bookmarkStart w:id="230" w:name="_Toc502569718"/>
      <w:bookmarkStart w:id="231" w:name="_Toc502554033"/>
      <w:bookmarkStart w:id="232" w:name="_Toc501273235"/>
      <w:bookmarkStart w:id="233" w:name="_Toc500424487"/>
      <w:bookmarkStart w:id="234" w:name="_Toc499791773"/>
      <w:bookmarkStart w:id="235" w:name="_Toc495883146"/>
      <w:bookmarkStart w:id="236" w:name="_Toc486998265"/>
      <w:bookmarkStart w:id="237" w:name="_Toc480792176"/>
      <w:bookmarkEnd w:id="219"/>
      <w:bookmarkEnd w:id="220"/>
      <w:bookmarkEnd w:id="221"/>
      <w:bookmarkEnd w:id="222"/>
      <w:bookmarkEnd w:id="223"/>
      <w:bookmarkEnd w:id="224"/>
      <w:bookmarkEnd w:id="225"/>
      <w:bookmarkEnd w:id="226"/>
      <w:bookmarkEnd w:id="227"/>
      <w:bookmarkEnd w:id="228"/>
      <w:r w:rsidRPr="009A40F5">
        <w:rPr>
          <w:b/>
        </w:rPr>
        <w:t xml:space="preserve">Covenant </w:t>
      </w:r>
      <w:r w:rsidR="00842ECB">
        <w:rPr>
          <w:b/>
        </w:rPr>
        <w:t>o</w:t>
      </w:r>
      <w:r w:rsidRPr="009A40F5">
        <w:rPr>
          <w:b/>
        </w:rPr>
        <w:t>f Good Faith</w:t>
      </w:r>
      <w:bookmarkEnd w:id="229"/>
      <w:bookmarkEnd w:id="230"/>
      <w:bookmarkEnd w:id="231"/>
      <w:bookmarkEnd w:id="232"/>
      <w:bookmarkEnd w:id="233"/>
      <w:bookmarkEnd w:id="234"/>
      <w:bookmarkEnd w:id="235"/>
      <w:bookmarkEnd w:id="236"/>
      <w:bookmarkEnd w:id="237"/>
    </w:p>
    <w:p w:rsidR="00E254E4" w:rsidRDefault="00E254E4" w:rsidP="00FA09C8">
      <w:pPr>
        <w:pStyle w:val="level2"/>
        <w:numPr>
          <w:ilvl w:val="0"/>
          <w:numId w:val="0"/>
        </w:numPr>
        <w:tabs>
          <w:tab w:val="clear" w:pos="4253"/>
          <w:tab w:val="left" w:pos="1276"/>
        </w:tabs>
        <w:spacing w:before="0"/>
        <w:ind w:left="1276" w:right="685" w:hanging="708"/>
      </w:pPr>
      <w:r w:rsidRPr="009A40F5">
        <w:tab/>
      </w:r>
      <w:bookmarkStart w:id="238" w:name="_Toc364256270"/>
      <w:bookmarkStart w:id="239" w:name="_Toc288827686"/>
      <w:r w:rsidRPr="009A40F5">
        <w:t>Each Party agrees that, in its respective dealings with the other Party under or in connection with this Agreement, it shall act in good faith.</w:t>
      </w:r>
      <w:bookmarkEnd w:id="238"/>
      <w:bookmarkEnd w:id="239"/>
    </w:p>
    <w:p w:rsidR="00DF4366" w:rsidRPr="009A40F5" w:rsidRDefault="00DF4366" w:rsidP="00FA09C8">
      <w:pPr>
        <w:pStyle w:val="level2"/>
        <w:numPr>
          <w:ilvl w:val="0"/>
          <w:numId w:val="0"/>
        </w:numPr>
        <w:tabs>
          <w:tab w:val="clear" w:pos="4253"/>
          <w:tab w:val="left" w:pos="1276"/>
        </w:tabs>
        <w:spacing w:before="0"/>
        <w:ind w:left="1276" w:right="685" w:hanging="708"/>
      </w:pPr>
    </w:p>
    <w:p w:rsidR="00E254E4" w:rsidRPr="009A40F5" w:rsidRDefault="00E254E4" w:rsidP="00FA09C8">
      <w:pPr>
        <w:pStyle w:val="ListParagraph"/>
        <w:numPr>
          <w:ilvl w:val="1"/>
          <w:numId w:val="39"/>
        </w:numPr>
        <w:tabs>
          <w:tab w:val="left" w:pos="1276"/>
        </w:tabs>
        <w:spacing w:line="360" w:lineRule="auto"/>
        <w:ind w:left="1276" w:right="685" w:hanging="850"/>
        <w:jc w:val="both"/>
      </w:pPr>
      <w:r w:rsidRPr="009A40F5">
        <w:rPr>
          <w:b/>
        </w:rPr>
        <w:t>Costs</w:t>
      </w:r>
    </w:p>
    <w:p w:rsidR="00E254E4" w:rsidRDefault="00E254E4" w:rsidP="00FA09C8">
      <w:pPr>
        <w:pStyle w:val="level2"/>
        <w:numPr>
          <w:ilvl w:val="0"/>
          <w:numId w:val="0"/>
        </w:numPr>
        <w:tabs>
          <w:tab w:val="clear" w:pos="4253"/>
          <w:tab w:val="left" w:pos="1276"/>
        </w:tabs>
        <w:spacing w:before="0"/>
        <w:ind w:left="1276" w:right="685" w:hanging="708"/>
      </w:pPr>
      <w:r w:rsidRPr="009A40F5">
        <w:tab/>
      </w:r>
      <w:bookmarkStart w:id="240" w:name="_Toc364256272"/>
      <w:bookmarkStart w:id="241" w:name="_Toc288827688"/>
      <w:r w:rsidRPr="009A40F5">
        <w:t>Each Party shall bear and pay its own costs of or incidental to the drafting, preparation and execution of this Agreement</w:t>
      </w:r>
      <w:bookmarkEnd w:id="240"/>
      <w:bookmarkEnd w:id="241"/>
      <w:r w:rsidRPr="009A40F5">
        <w:t>.</w:t>
      </w:r>
    </w:p>
    <w:p w:rsidR="00CF1472" w:rsidRPr="009A40F5" w:rsidRDefault="00CF1472" w:rsidP="00FA09C8">
      <w:pPr>
        <w:pStyle w:val="level2"/>
        <w:numPr>
          <w:ilvl w:val="0"/>
          <w:numId w:val="0"/>
        </w:numPr>
        <w:tabs>
          <w:tab w:val="clear" w:pos="4253"/>
          <w:tab w:val="left" w:pos="1276"/>
        </w:tabs>
        <w:spacing w:before="0"/>
        <w:ind w:right="685"/>
      </w:pPr>
    </w:p>
    <w:p w:rsidR="00E254E4" w:rsidRPr="009A40F5" w:rsidRDefault="00E254E4" w:rsidP="00FA09C8">
      <w:pPr>
        <w:pStyle w:val="ListParagraph"/>
        <w:numPr>
          <w:ilvl w:val="0"/>
          <w:numId w:val="39"/>
        </w:numPr>
        <w:tabs>
          <w:tab w:val="left" w:pos="1276"/>
        </w:tabs>
        <w:spacing w:line="360" w:lineRule="auto"/>
        <w:ind w:left="1276" w:right="685" w:hanging="850"/>
        <w:jc w:val="both"/>
        <w:rPr>
          <w:b/>
        </w:rPr>
      </w:pPr>
      <w:bookmarkStart w:id="242" w:name="_Toc179617271"/>
      <w:bookmarkStart w:id="243" w:name="_Toc41365926"/>
      <w:bookmarkStart w:id="244" w:name="_Ref525712184"/>
      <w:bookmarkStart w:id="245" w:name="_Ref525711997"/>
      <w:bookmarkStart w:id="246" w:name="_Toc475939528"/>
      <w:bookmarkStart w:id="247" w:name="_Ref493391402"/>
      <w:bookmarkStart w:id="248" w:name="_Ref493397709"/>
      <w:bookmarkStart w:id="249" w:name="_Ref493397771"/>
      <w:bookmarkStart w:id="250" w:name="_Toc493994458"/>
      <w:bookmarkStart w:id="251" w:name="_Ref497889865"/>
      <w:bookmarkStart w:id="252" w:name="_Ref497889914"/>
      <w:bookmarkStart w:id="253" w:name="_Ref497890232"/>
      <w:bookmarkStart w:id="254" w:name="_Ref519587505"/>
      <w:bookmarkStart w:id="255" w:name="_Ref519587591"/>
      <w:bookmarkStart w:id="256" w:name="_Toc519590979"/>
      <w:r w:rsidRPr="009A40F5">
        <w:rPr>
          <w:b/>
        </w:rPr>
        <w:t>Jurisdiction</w:t>
      </w:r>
      <w:bookmarkEnd w:id="242"/>
      <w:bookmarkEnd w:id="243"/>
      <w:bookmarkEnd w:id="244"/>
      <w:bookmarkEnd w:id="245"/>
      <w:r w:rsidRPr="009A40F5">
        <w:fldChar w:fldCharType="begin"/>
      </w:r>
      <w:r w:rsidRPr="009A40F5">
        <w:instrText xml:space="preserve"> TC "</w:instrText>
      </w:r>
      <w:bookmarkStart w:id="257" w:name="_Toc288827689"/>
      <w:bookmarkStart w:id="258" w:name="_Toc340747511"/>
      <w:bookmarkStart w:id="259" w:name="_Toc364256273"/>
      <w:bookmarkStart w:id="260" w:name="_Toc422744430"/>
      <w:r w:rsidRPr="009A40F5">
        <w:rPr>
          <w:b/>
        </w:rPr>
        <w:instrText>25.   JURISDICTION</w:instrText>
      </w:r>
      <w:bookmarkEnd w:id="257"/>
      <w:bookmarkEnd w:id="258"/>
      <w:bookmarkEnd w:id="259"/>
      <w:bookmarkEnd w:id="260"/>
      <w:r w:rsidRPr="009A40F5">
        <w:instrText xml:space="preserve">" \f C \l "2" </w:instrText>
      </w:r>
      <w:r w:rsidRPr="009A40F5">
        <w:fldChar w:fldCharType="end"/>
      </w:r>
    </w:p>
    <w:p w:rsidR="00E254E4" w:rsidRPr="009A40F5" w:rsidRDefault="00E254E4" w:rsidP="00FA09C8">
      <w:pPr>
        <w:pStyle w:val="ListParagraph"/>
        <w:tabs>
          <w:tab w:val="left" w:pos="1276"/>
        </w:tabs>
        <w:spacing w:line="360" w:lineRule="auto"/>
        <w:ind w:left="426" w:right="685"/>
        <w:jc w:val="both"/>
      </w:pPr>
    </w:p>
    <w:p w:rsidR="00E254E4" w:rsidRPr="009A40F5" w:rsidRDefault="00E254E4" w:rsidP="00FA09C8">
      <w:pPr>
        <w:pStyle w:val="ListParagraph"/>
        <w:tabs>
          <w:tab w:val="left" w:pos="1276"/>
        </w:tabs>
        <w:spacing w:line="360" w:lineRule="auto"/>
        <w:ind w:left="1276" w:right="685"/>
        <w:jc w:val="both"/>
      </w:pPr>
      <w:r w:rsidRPr="009A40F5">
        <w:t>The Parties hereby irrevocably and unconditionally consent to the non-exclusive jurisdiction of the North Gauteng High Court, Pretoria in regard to all matters arising from this Agreement.</w:t>
      </w:r>
    </w:p>
    <w:p w:rsidR="00022111" w:rsidRPr="009A40F5" w:rsidRDefault="00022111" w:rsidP="00FA09C8">
      <w:pPr>
        <w:pStyle w:val="ListParagraph"/>
        <w:tabs>
          <w:tab w:val="left" w:pos="1276"/>
        </w:tabs>
        <w:spacing w:line="360" w:lineRule="auto"/>
        <w:ind w:left="0" w:right="685"/>
        <w:jc w:val="both"/>
        <w:rPr>
          <w:b/>
          <w:lang w:val="en-ZA"/>
        </w:rPr>
      </w:pPr>
    </w:p>
    <w:p w:rsidR="00E254E4" w:rsidRPr="009A40F5" w:rsidRDefault="00E254E4" w:rsidP="00FA09C8">
      <w:pPr>
        <w:pStyle w:val="ListParagraph"/>
        <w:numPr>
          <w:ilvl w:val="0"/>
          <w:numId w:val="39"/>
        </w:numPr>
        <w:tabs>
          <w:tab w:val="left" w:pos="1276"/>
        </w:tabs>
        <w:spacing w:line="360" w:lineRule="auto"/>
        <w:ind w:left="1276" w:right="685" w:hanging="850"/>
        <w:jc w:val="both"/>
        <w:rPr>
          <w:b/>
        </w:rPr>
      </w:pPr>
      <w:bookmarkStart w:id="261" w:name="_Toc306610113"/>
      <w:r w:rsidRPr="009A40F5">
        <w:rPr>
          <w:b/>
        </w:rPr>
        <w:t>Broad-Based Black Economic Empowerment ("BBBEE")</w:t>
      </w:r>
      <w:bookmarkStart w:id="262" w:name="_Ref261959126"/>
      <w:bookmarkEnd w:id="261"/>
      <w:r w:rsidRPr="009A40F5">
        <w:fldChar w:fldCharType="begin"/>
      </w:r>
      <w:r w:rsidRPr="009A40F5">
        <w:instrText xml:space="preserve"> TC "</w:instrText>
      </w:r>
      <w:bookmarkStart w:id="263" w:name="_Toc340747512"/>
      <w:bookmarkStart w:id="264" w:name="_Toc364256274"/>
      <w:bookmarkStart w:id="265" w:name="_Toc422744431"/>
      <w:r w:rsidRPr="009A40F5">
        <w:rPr>
          <w:b/>
        </w:rPr>
        <w:instrText>26.   Broad-Based Black Economic Empowerment (</w:instrText>
      </w:r>
      <w:r w:rsidRPr="009A40F5">
        <w:instrText>\</w:instrText>
      </w:r>
      <w:r w:rsidRPr="009A40F5">
        <w:rPr>
          <w:b/>
        </w:rPr>
        <w:instrText>"BBBEE</w:instrText>
      </w:r>
      <w:r w:rsidRPr="009A40F5">
        <w:instrText>\</w:instrText>
      </w:r>
      <w:r w:rsidRPr="009A40F5">
        <w:rPr>
          <w:b/>
        </w:rPr>
        <w:instrText>")</w:instrText>
      </w:r>
      <w:bookmarkEnd w:id="263"/>
      <w:bookmarkEnd w:id="264"/>
      <w:bookmarkEnd w:id="265"/>
      <w:r w:rsidRPr="009A40F5">
        <w:instrText xml:space="preserve">" \f C \l "1" </w:instrText>
      </w:r>
      <w:r w:rsidRPr="009A40F5">
        <w:fldChar w:fldCharType="end"/>
      </w:r>
    </w:p>
    <w:p w:rsidR="00E254E4" w:rsidRPr="009A40F5" w:rsidRDefault="00E254E4" w:rsidP="00FA09C8">
      <w:pPr>
        <w:pStyle w:val="ListParagraph"/>
        <w:tabs>
          <w:tab w:val="left" w:pos="1276"/>
        </w:tabs>
        <w:spacing w:line="360" w:lineRule="auto"/>
        <w:ind w:left="1276" w:right="685"/>
        <w:jc w:val="both"/>
        <w:rPr>
          <w:bCs/>
        </w:rPr>
      </w:pPr>
    </w:p>
    <w:p w:rsidR="00E254E4" w:rsidRPr="001D3EB2" w:rsidRDefault="00E254E4" w:rsidP="00FA09C8">
      <w:pPr>
        <w:pStyle w:val="ListParagraph"/>
        <w:numPr>
          <w:ilvl w:val="1"/>
          <w:numId w:val="40"/>
        </w:numPr>
        <w:tabs>
          <w:tab w:val="left" w:pos="1276"/>
        </w:tabs>
        <w:spacing w:line="360" w:lineRule="auto"/>
        <w:ind w:left="1276" w:right="685" w:hanging="856"/>
        <w:jc w:val="both"/>
        <w:rPr>
          <w:bCs/>
        </w:rPr>
      </w:pPr>
      <w:r w:rsidRPr="001D3EB2">
        <w:rPr>
          <w:bCs/>
        </w:rPr>
        <w:t>The Service Provider acknowledges that Broad-Based Black Economic Empowerment is a business and social imperative in order to achieve a non-racial, non-sexist and equitable society in South-Africa.</w:t>
      </w:r>
    </w:p>
    <w:p w:rsidR="004A597D" w:rsidRPr="009A40F5" w:rsidRDefault="004A597D" w:rsidP="00FA09C8">
      <w:pPr>
        <w:pStyle w:val="ListParagraph"/>
        <w:tabs>
          <w:tab w:val="left" w:pos="1276"/>
        </w:tabs>
        <w:spacing w:line="360" w:lineRule="auto"/>
        <w:ind w:left="1276" w:right="685"/>
        <w:jc w:val="both"/>
        <w:rPr>
          <w:bC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
          <w:bCs/>
        </w:rPr>
      </w:pPr>
      <w:r w:rsidRPr="009A40F5">
        <w:rPr>
          <w:bCs/>
        </w:rPr>
        <w:t>In pursuance of this objective the Service Provider commits and warrants  to comply in all respects with the requirements of the Broad-Based Black Economic Empowerment Act, 2003 (Act No. 53 of 2003) (hereafter referred to as the B-</w:t>
      </w:r>
      <w:r w:rsidRPr="009A40F5">
        <w:rPr>
          <w:bCs/>
          <w:lang w:val="en-ZA"/>
        </w:rPr>
        <w:t>BBEE</w:t>
      </w:r>
      <w:r w:rsidRPr="009A40F5">
        <w:rPr>
          <w:bCs/>
        </w:rPr>
        <w:t xml:space="preserve"> Act) as amended from time to time, and the Codes of Good Practice issued in terms of the B-BBEE Act.</w:t>
      </w:r>
    </w:p>
    <w:p w:rsidR="00E254E4" w:rsidRPr="009A40F5" w:rsidRDefault="00E254E4" w:rsidP="00FA09C8">
      <w:pPr>
        <w:pStyle w:val="ListParagraph"/>
        <w:tabs>
          <w:tab w:val="left" w:pos="1276"/>
        </w:tabs>
        <w:spacing w:line="360" w:lineRule="auto"/>
        <w:ind w:left="0" w:right="685"/>
        <w:jc w:val="both"/>
        <w:rPr>
          <w:b/>
          <w:bC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lastRenderedPageBreak/>
        <w:t>Upon signature of this Agreement and one (1) calendar month after the expiry of a current certificate for a particular year, the Service Provider shall provide SARS with a certified copy of its B-BEE rating status from an agency accredited by the South African National Accreditation System.</w:t>
      </w:r>
      <w:bookmarkStart w:id="266" w:name="_Ref220388441"/>
    </w:p>
    <w:p w:rsidR="00E254E4" w:rsidRPr="009A40F5" w:rsidRDefault="00E254E4" w:rsidP="00FA09C8">
      <w:pPr>
        <w:pStyle w:val="ListParagraph"/>
        <w:tabs>
          <w:tab w:val="left" w:pos="1276"/>
        </w:tabs>
        <w:spacing w:line="360" w:lineRule="auto"/>
        <w:ind w:left="1276" w:right="685"/>
        <w:jc w:val="both"/>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t>During the currency of this Agreement (including any extension or renewal hereof which may apply), the Service Provider shall use reasonable endeavours to maintain and/or improve its current B-BBEE rating status.</w:t>
      </w:r>
      <w:bookmarkEnd w:id="266"/>
    </w:p>
    <w:p w:rsidR="00E254E4" w:rsidRPr="009A40F5" w:rsidRDefault="00E254E4" w:rsidP="00FA09C8">
      <w:pPr>
        <w:pStyle w:val="ListParagraph"/>
        <w:spacing w:line="360" w:lineRule="auto"/>
        <w:ind w:right="685"/>
      </w:pPr>
    </w:p>
    <w:p w:rsidR="00E254E4" w:rsidRPr="009A40F5" w:rsidRDefault="00E254E4" w:rsidP="00FA09C8">
      <w:pPr>
        <w:pStyle w:val="ListParagraph"/>
        <w:numPr>
          <w:ilvl w:val="1"/>
          <w:numId w:val="40"/>
        </w:numPr>
        <w:tabs>
          <w:tab w:val="left" w:pos="1276"/>
        </w:tabs>
        <w:spacing w:line="360" w:lineRule="auto"/>
        <w:ind w:left="1276" w:right="685" w:hanging="850"/>
        <w:jc w:val="both"/>
        <w:rPr>
          <w:bCs/>
        </w:rPr>
      </w:pPr>
      <w:r w:rsidRPr="009A40F5">
        <w:rPr>
          <w:bCs/>
        </w:rPr>
        <w:t>A failure to provide a certified copy of its B-BBEE rating status or a failure to comply with provisions of this clause will entitle SARS to terminate the Agreement by givin</w:t>
      </w:r>
      <w:r w:rsidR="00770A6A">
        <w:rPr>
          <w:bCs/>
        </w:rPr>
        <w:t xml:space="preserve">g the Service Provider one (1) </w:t>
      </w:r>
      <w:r w:rsidRPr="009A40F5">
        <w:rPr>
          <w:bCs/>
        </w:rPr>
        <w:t>month's written notice.</w:t>
      </w:r>
      <w:bookmarkEnd w:id="262"/>
    </w:p>
    <w:p w:rsidR="00602ECA" w:rsidRPr="009A40F5" w:rsidRDefault="00602ECA" w:rsidP="00FA09C8">
      <w:pPr>
        <w:pStyle w:val="ListParagraph"/>
        <w:tabs>
          <w:tab w:val="left" w:pos="1276"/>
        </w:tabs>
        <w:spacing w:line="360" w:lineRule="auto"/>
        <w:ind w:left="0" w:right="685"/>
        <w:jc w:val="both"/>
      </w:pPr>
    </w:p>
    <w:p w:rsidR="00E254E4" w:rsidRPr="009A40F5" w:rsidRDefault="00E254E4" w:rsidP="00FA09C8">
      <w:pPr>
        <w:pStyle w:val="ListParagraph"/>
        <w:numPr>
          <w:ilvl w:val="0"/>
          <w:numId w:val="40"/>
        </w:numPr>
        <w:tabs>
          <w:tab w:val="left" w:pos="1276"/>
        </w:tabs>
        <w:spacing w:line="360" w:lineRule="auto"/>
        <w:ind w:left="1276" w:right="685" w:hanging="850"/>
        <w:jc w:val="both"/>
        <w:rPr>
          <w:b/>
          <w:lang w:val="en-US"/>
        </w:rPr>
      </w:pPr>
      <w:bookmarkStart w:id="267" w:name="_Toc306610114"/>
      <w:bookmarkStart w:id="268" w:name="_Toc296954707"/>
      <w:bookmarkStart w:id="269" w:name="_Ref261940123"/>
      <w:bookmarkStart w:id="270" w:name="_Ref280696940"/>
      <w:bookmarkStart w:id="271" w:name="_Ref282525668"/>
      <w:r w:rsidRPr="009A40F5">
        <w:rPr>
          <w:b/>
          <w:lang w:val="en-US"/>
        </w:rPr>
        <w:t>Tax Compliance</w:t>
      </w:r>
      <w:bookmarkEnd w:id="267"/>
      <w:bookmarkEnd w:id="268"/>
      <w:bookmarkEnd w:id="269"/>
      <w:r w:rsidRPr="009A40F5">
        <w:fldChar w:fldCharType="begin"/>
      </w:r>
      <w:r w:rsidRPr="009A40F5">
        <w:instrText xml:space="preserve"> TC "</w:instrText>
      </w:r>
      <w:bookmarkStart w:id="272" w:name="_Toc340747513"/>
      <w:bookmarkStart w:id="273" w:name="_Toc364256275"/>
      <w:bookmarkStart w:id="274" w:name="_Toc422744432"/>
      <w:r w:rsidRPr="009A40F5">
        <w:rPr>
          <w:b/>
          <w:lang w:val="en-US"/>
        </w:rPr>
        <w:instrText>27.   Tax and Security Compliance</w:instrText>
      </w:r>
      <w:bookmarkEnd w:id="272"/>
      <w:bookmarkEnd w:id="273"/>
      <w:bookmarkEnd w:id="274"/>
      <w:r w:rsidRPr="009A40F5">
        <w:instrText xml:space="preserve">" \f C \l "1" </w:instrText>
      </w:r>
      <w:r w:rsidRPr="009A40F5">
        <w:fldChar w:fldCharType="end"/>
      </w:r>
      <w:r w:rsidRPr="009A40F5">
        <w:rPr>
          <w:b/>
          <w:lang w:val="en-US"/>
        </w:rPr>
        <w:t xml:space="preserve"> </w:t>
      </w:r>
    </w:p>
    <w:p w:rsidR="00E254E4" w:rsidRPr="009A40F5" w:rsidRDefault="00E254E4" w:rsidP="00FA09C8">
      <w:pPr>
        <w:pStyle w:val="ListParagraph"/>
        <w:tabs>
          <w:tab w:val="left" w:pos="1276"/>
        </w:tabs>
        <w:spacing w:line="360" w:lineRule="auto"/>
        <w:ind w:left="1276" w:right="685"/>
        <w:jc w:val="both"/>
        <w:rPr>
          <w:lang w:val="en-U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lang w:val="en-US"/>
        </w:rPr>
      </w:pPr>
      <w:r w:rsidRPr="009A40F5">
        <w:rPr>
          <w:lang w:val="en-US"/>
        </w:rPr>
        <w:t xml:space="preserve">The Service Provider warrants that as of the Commencement Date it is in full compliance with, and throughout the term of this Agreement (including any Renewal Period) it shall remain in full compliance with all applicable laws relating to taxation in the Republic of South Africa. </w:t>
      </w:r>
    </w:p>
    <w:p w:rsidR="00E254E4" w:rsidRPr="009A40F5" w:rsidRDefault="00E254E4" w:rsidP="00FA09C8">
      <w:pPr>
        <w:pStyle w:val="ListParagraph"/>
        <w:tabs>
          <w:tab w:val="left" w:pos="1276"/>
        </w:tabs>
        <w:spacing w:line="360" w:lineRule="auto"/>
        <w:ind w:left="1276" w:right="685"/>
        <w:jc w:val="both"/>
        <w:rPr>
          <w:lang w:val="en-US"/>
        </w:rPr>
      </w:pPr>
    </w:p>
    <w:p w:rsidR="00E254E4" w:rsidRPr="009A40F5" w:rsidRDefault="00E254E4" w:rsidP="00FA09C8">
      <w:pPr>
        <w:pStyle w:val="ListParagraph"/>
        <w:numPr>
          <w:ilvl w:val="1"/>
          <w:numId w:val="40"/>
        </w:numPr>
        <w:tabs>
          <w:tab w:val="left" w:pos="1276"/>
        </w:tabs>
        <w:spacing w:line="360" w:lineRule="auto"/>
        <w:ind w:left="1276" w:right="685" w:hanging="850"/>
        <w:jc w:val="both"/>
        <w:rPr>
          <w:b/>
        </w:rPr>
      </w:pPr>
      <w:r w:rsidRPr="009A40F5">
        <w:rPr>
          <w:lang w:val="en-US"/>
        </w:rPr>
        <w:t xml:space="preserve">The Service Provider further warrants that it shall deliver to SARS on </w:t>
      </w:r>
      <w:r w:rsidR="004A597D">
        <w:rPr>
          <w:lang w:val="en-US"/>
        </w:rPr>
        <w:t xml:space="preserve">the </w:t>
      </w:r>
      <w:r w:rsidRPr="009A40F5">
        <w:rPr>
          <w:lang w:val="en-US"/>
        </w:rPr>
        <w:t xml:space="preserve">Commencement Date and each anniversary thereof during the term of this Agreement, a valid tax clearance certificate issued for the then-current year in respect of the Service Provider. </w:t>
      </w:r>
    </w:p>
    <w:p w:rsidR="00E254E4" w:rsidRPr="009A40F5" w:rsidRDefault="00E254E4" w:rsidP="00FA09C8">
      <w:pPr>
        <w:pStyle w:val="ListParagraph"/>
        <w:tabs>
          <w:tab w:val="left" w:pos="1276"/>
        </w:tabs>
        <w:spacing w:line="360" w:lineRule="auto"/>
        <w:ind w:left="1276" w:right="685"/>
        <w:jc w:val="both"/>
        <w:rPr>
          <w:b/>
        </w:rPr>
      </w:pPr>
    </w:p>
    <w:p w:rsidR="00CA1866" w:rsidRDefault="00E254E4" w:rsidP="00FA09C8">
      <w:pPr>
        <w:pStyle w:val="ListParagraph"/>
        <w:numPr>
          <w:ilvl w:val="1"/>
          <w:numId w:val="40"/>
        </w:numPr>
        <w:tabs>
          <w:tab w:val="left" w:pos="1276"/>
        </w:tabs>
        <w:spacing w:line="360" w:lineRule="auto"/>
        <w:ind w:left="1276" w:right="685" w:hanging="850"/>
        <w:jc w:val="both"/>
      </w:pPr>
      <w:r w:rsidRPr="009A40F5">
        <w:rPr>
          <w:lang w:val="en-US"/>
        </w:rPr>
        <w:t xml:space="preserve">If the Service Provider </w:t>
      </w:r>
      <w:r w:rsidRPr="009A40F5">
        <w:t xml:space="preserve">fails to provide such a tax clearance certificate, SARS may terminate the Agreement in accordance with the provisions of </w:t>
      </w:r>
      <w:r w:rsidRPr="009A40F5">
        <w:rPr>
          <w:b/>
        </w:rPr>
        <w:t xml:space="preserve">Clause </w:t>
      </w:r>
      <w:r w:rsidRPr="008F76F6">
        <w:rPr>
          <w:b/>
        </w:rPr>
        <w:t>1</w:t>
      </w:r>
      <w:r w:rsidR="001D3EB2">
        <w:rPr>
          <w:b/>
        </w:rPr>
        <w:t>6</w:t>
      </w:r>
      <w:r w:rsidRPr="009A40F5">
        <w:t xml:space="preserve"> above.  SARS will have no liability to the Service Provider with respect to such termination.</w:t>
      </w:r>
    </w:p>
    <w:p w:rsidR="00CF1472" w:rsidRDefault="00CF1472" w:rsidP="00CF1472">
      <w:pPr>
        <w:pStyle w:val="ListParagraph"/>
      </w:pPr>
    </w:p>
    <w:p w:rsidR="00CF1472" w:rsidRDefault="00CF1472" w:rsidP="00CF1472">
      <w:pPr>
        <w:pStyle w:val="ListParagraph"/>
        <w:tabs>
          <w:tab w:val="left" w:pos="1276"/>
        </w:tabs>
        <w:spacing w:line="360" w:lineRule="auto"/>
        <w:ind w:left="1276" w:right="685"/>
        <w:jc w:val="both"/>
      </w:pPr>
    </w:p>
    <w:p w:rsidR="00896B3E" w:rsidRPr="00E22749" w:rsidRDefault="00896B3E" w:rsidP="00CF1472">
      <w:pPr>
        <w:pStyle w:val="ListParagraph"/>
        <w:tabs>
          <w:tab w:val="left" w:pos="1276"/>
        </w:tabs>
        <w:spacing w:line="360" w:lineRule="auto"/>
        <w:ind w:left="1276" w:right="685"/>
        <w:jc w:val="both"/>
      </w:pPr>
    </w:p>
    <w:bookmarkEnd w:id="246"/>
    <w:bookmarkEnd w:id="247"/>
    <w:bookmarkEnd w:id="248"/>
    <w:bookmarkEnd w:id="249"/>
    <w:bookmarkEnd w:id="250"/>
    <w:bookmarkEnd w:id="251"/>
    <w:bookmarkEnd w:id="252"/>
    <w:bookmarkEnd w:id="253"/>
    <w:bookmarkEnd w:id="254"/>
    <w:bookmarkEnd w:id="255"/>
    <w:bookmarkEnd w:id="256"/>
    <w:bookmarkEnd w:id="270"/>
    <w:bookmarkEnd w:id="271"/>
    <w:p w:rsidR="00E271F3" w:rsidRDefault="00E271F3" w:rsidP="00FA09C8">
      <w:pPr>
        <w:widowControl w:val="0"/>
        <w:spacing w:line="360" w:lineRule="auto"/>
        <w:ind w:left="1069" w:hanging="1069"/>
        <w:jc w:val="both"/>
        <w:rPr>
          <w:rFonts w:ascii="Arial" w:hAnsi="Arial" w:cs="Arial"/>
          <w:b/>
          <w:sz w:val="22"/>
          <w:szCs w:val="22"/>
        </w:rPr>
      </w:pPr>
    </w:p>
    <w:p w:rsidR="00E271F3" w:rsidRDefault="00E271F3" w:rsidP="00FA09C8">
      <w:pPr>
        <w:widowControl w:val="0"/>
        <w:spacing w:line="360" w:lineRule="auto"/>
        <w:ind w:left="1069" w:hanging="1069"/>
        <w:jc w:val="both"/>
        <w:rPr>
          <w:rFonts w:ascii="Arial" w:hAnsi="Arial" w:cs="Arial"/>
          <w:b/>
          <w:sz w:val="22"/>
          <w:szCs w:val="22"/>
        </w:rPr>
      </w:pPr>
    </w:p>
    <w:p w:rsidR="00E271F3" w:rsidRDefault="00E271F3" w:rsidP="00FA09C8">
      <w:pPr>
        <w:widowControl w:val="0"/>
        <w:spacing w:line="360" w:lineRule="auto"/>
        <w:ind w:left="1069" w:hanging="1069"/>
        <w:jc w:val="both"/>
        <w:rPr>
          <w:rFonts w:ascii="Arial" w:hAnsi="Arial" w:cs="Arial"/>
          <w:b/>
          <w:sz w:val="22"/>
          <w:szCs w:val="22"/>
        </w:rPr>
      </w:pPr>
    </w:p>
    <w:p w:rsidR="00E254E4" w:rsidRPr="00A6700D" w:rsidRDefault="00E254E4" w:rsidP="00FA09C8">
      <w:pPr>
        <w:widowControl w:val="0"/>
        <w:spacing w:line="360" w:lineRule="auto"/>
        <w:ind w:left="1069" w:hanging="1069"/>
        <w:jc w:val="both"/>
        <w:rPr>
          <w:rFonts w:ascii="Arial" w:hAnsi="Arial" w:cs="Arial"/>
          <w:b/>
          <w:sz w:val="22"/>
          <w:szCs w:val="22"/>
        </w:rPr>
      </w:pPr>
      <w:r w:rsidRPr="00A6700D">
        <w:rPr>
          <w:rFonts w:ascii="Arial" w:hAnsi="Arial" w:cs="Arial"/>
          <w:b/>
          <w:sz w:val="22"/>
          <w:szCs w:val="22"/>
        </w:rPr>
        <w:lastRenderedPageBreak/>
        <w:t xml:space="preserve">SIGNED AT PRETORIA FOR AND </w:t>
      </w:r>
      <w:r w:rsidR="00850668">
        <w:rPr>
          <w:rFonts w:ascii="Arial" w:hAnsi="Arial" w:cs="Arial"/>
          <w:b/>
          <w:sz w:val="22"/>
          <w:szCs w:val="22"/>
        </w:rPr>
        <w:t xml:space="preserve">ON </w:t>
      </w:r>
      <w:r w:rsidRPr="00A6700D">
        <w:rPr>
          <w:rFonts w:ascii="Arial" w:hAnsi="Arial" w:cs="Arial"/>
          <w:b/>
          <w:sz w:val="22"/>
          <w:szCs w:val="22"/>
        </w:rPr>
        <w:t>BEHALF OF SARS</w:t>
      </w:r>
    </w:p>
    <w:p w:rsidR="00E254E4" w:rsidRDefault="00E254E4" w:rsidP="00FA09C8">
      <w:pPr>
        <w:widowControl w:val="0"/>
        <w:spacing w:line="360" w:lineRule="auto"/>
        <w:ind w:left="1069" w:hanging="1069"/>
        <w:jc w:val="both"/>
        <w:rPr>
          <w:rFonts w:ascii="Arial" w:hAnsi="Arial" w:cs="Arial"/>
          <w:sz w:val="22"/>
          <w:szCs w:val="22"/>
        </w:rPr>
      </w:pPr>
    </w:p>
    <w:p w:rsidR="00AC71CE" w:rsidRPr="00A6700D" w:rsidRDefault="00AC71CE" w:rsidP="00FA09C8">
      <w:pPr>
        <w:widowControl w:val="0"/>
        <w:spacing w:line="360" w:lineRule="auto"/>
        <w:ind w:left="1069" w:hanging="1069"/>
        <w:jc w:val="both"/>
        <w:rPr>
          <w:rFonts w:ascii="Arial" w:hAnsi="Arial" w:cs="Arial"/>
          <w:sz w:val="22"/>
          <w:szCs w:val="22"/>
        </w:rPr>
      </w:pPr>
    </w:p>
    <w:p w:rsidR="00DF4366" w:rsidRPr="00A6700D" w:rsidRDefault="00DF4366" w:rsidP="00FA09C8">
      <w:pPr>
        <w:widowControl w:val="0"/>
        <w:spacing w:line="360" w:lineRule="auto"/>
        <w:ind w:left="1072" w:hanging="1072"/>
        <w:jc w:val="both"/>
        <w:rPr>
          <w:rFonts w:ascii="Arial" w:hAnsi="Arial" w:cs="Arial"/>
          <w:sz w:val="22"/>
          <w:szCs w:val="22"/>
        </w:rPr>
      </w:pPr>
      <w:r w:rsidRPr="00A6700D">
        <w:rPr>
          <w:rFonts w:ascii="Arial" w:hAnsi="Arial" w:cs="Arial"/>
          <w:sz w:val="22"/>
          <w:szCs w:val="22"/>
        </w:rPr>
        <w:t>_________________________</w:t>
      </w:r>
      <w:r w:rsidR="00A6700D">
        <w:rPr>
          <w:rFonts w:ascii="Arial" w:hAnsi="Arial" w:cs="Arial"/>
          <w:sz w:val="22"/>
          <w:szCs w:val="22"/>
        </w:rPr>
        <w:tab/>
      </w:r>
      <w:r w:rsidR="00A6700D">
        <w:rPr>
          <w:rFonts w:ascii="Arial" w:hAnsi="Arial" w:cs="Arial"/>
          <w:sz w:val="22"/>
          <w:szCs w:val="22"/>
        </w:rPr>
        <w:tab/>
      </w:r>
      <w:r w:rsidR="00A6700D">
        <w:rPr>
          <w:rFonts w:ascii="Arial" w:hAnsi="Arial" w:cs="Arial"/>
          <w:sz w:val="22"/>
          <w:szCs w:val="22"/>
        </w:rPr>
        <w:tab/>
        <w:t>___________________________</w:t>
      </w:r>
    </w:p>
    <w:p w:rsidR="00F2605A" w:rsidRPr="00A6700D" w:rsidRDefault="00B8787D" w:rsidP="00FA09C8">
      <w:pPr>
        <w:widowControl w:val="0"/>
        <w:spacing w:line="360" w:lineRule="auto"/>
        <w:ind w:left="1069" w:hanging="1069"/>
        <w:jc w:val="both"/>
        <w:rPr>
          <w:rFonts w:ascii="Arial" w:hAnsi="Arial" w:cs="Arial"/>
          <w:b/>
          <w:sz w:val="22"/>
          <w:szCs w:val="22"/>
        </w:rPr>
      </w:pPr>
      <w:r w:rsidRPr="00A6700D">
        <w:rPr>
          <w:rFonts w:ascii="Arial" w:hAnsi="Arial" w:cs="Arial"/>
          <w:b/>
          <w:sz w:val="22"/>
          <w:szCs w:val="22"/>
        </w:rPr>
        <w:t>Name:</w:t>
      </w:r>
      <w:r w:rsidR="00850668">
        <w:rPr>
          <w:rFonts w:ascii="Arial" w:hAnsi="Arial" w:cs="Arial"/>
          <w:b/>
          <w:sz w:val="22"/>
          <w:szCs w:val="22"/>
        </w:rPr>
        <w:t xml:space="preserve"> ………………….</w:t>
      </w:r>
      <w:r w:rsidR="00A6700D">
        <w:rPr>
          <w:rFonts w:ascii="Arial" w:hAnsi="Arial" w:cs="Arial"/>
          <w:b/>
          <w:sz w:val="22"/>
          <w:szCs w:val="22"/>
        </w:rPr>
        <w:tab/>
      </w:r>
      <w:r w:rsidR="00A6700D">
        <w:rPr>
          <w:rFonts w:ascii="Arial" w:hAnsi="Arial" w:cs="Arial"/>
          <w:b/>
          <w:sz w:val="22"/>
          <w:szCs w:val="22"/>
        </w:rPr>
        <w:tab/>
      </w:r>
      <w:r w:rsidR="00A6700D">
        <w:rPr>
          <w:rFonts w:ascii="Arial" w:hAnsi="Arial" w:cs="Arial"/>
          <w:b/>
          <w:sz w:val="22"/>
          <w:szCs w:val="22"/>
        </w:rPr>
        <w:tab/>
      </w:r>
      <w:r w:rsidR="00A6700D">
        <w:rPr>
          <w:rFonts w:ascii="Arial" w:hAnsi="Arial" w:cs="Arial"/>
          <w:b/>
          <w:sz w:val="22"/>
          <w:szCs w:val="22"/>
        </w:rPr>
        <w:tab/>
      </w:r>
      <w:r w:rsidR="00A6700D" w:rsidRPr="00A6700D">
        <w:rPr>
          <w:rFonts w:ascii="Arial" w:hAnsi="Arial" w:cs="Arial"/>
          <w:b/>
          <w:sz w:val="22"/>
          <w:szCs w:val="22"/>
        </w:rPr>
        <w:t xml:space="preserve">Name: </w:t>
      </w:r>
      <w:r w:rsidR="00850668">
        <w:rPr>
          <w:rFonts w:ascii="Arial" w:hAnsi="Arial" w:cs="Arial"/>
          <w:b/>
          <w:sz w:val="22"/>
          <w:szCs w:val="22"/>
        </w:rPr>
        <w:t>……..</w:t>
      </w:r>
    </w:p>
    <w:p w:rsidR="00A6700D" w:rsidRDefault="004A597D" w:rsidP="00FA09C8">
      <w:pPr>
        <w:widowControl w:val="0"/>
        <w:spacing w:line="360" w:lineRule="auto"/>
        <w:ind w:left="1069" w:hanging="1069"/>
        <w:jc w:val="both"/>
        <w:rPr>
          <w:rFonts w:ascii="Arial" w:hAnsi="Arial" w:cs="Arial"/>
          <w:b/>
          <w:sz w:val="22"/>
          <w:szCs w:val="22"/>
        </w:rPr>
      </w:pPr>
      <w:r>
        <w:rPr>
          <w:rFonts w:ascii="Arial" w:hAnsi="Arial" w:cs="Arial"/>
          <w:b/>
          <w:sz w:val="22"/>
          <w:szCs w:val="22"/>
        </w:rPr>
        <w:t xml:space="preserve">Group </w:t>
      </w:r>
      <w:commentRangeStart w:id="275"/>
      <w:r w:rsidR="00850668">
        <w:rPr>
          <w:rFonts w:ascii="Arial" w:hAnsi="Arial" w:cs="Arial"/>
          <w:b/>
          <w:sz w:val="22"/>
          <w:szCs w:val="22"/>
        </w:rPr>
        <w:t>Executive</w:t>
      </w:r>
      <w:commentRangeEnd w:id="275"/>
      <w:r w:rsidR="00246FE4">
        <w:rPr>
          <w:rStyle w:val="CommentReference"/>
        </w:rPr>
        <w:commentReference w:id="275"/>
      </w:r>
      <w:r w:rsidR="00850668">
        <w:rPr>
          <w:rFonts w:ascii="Arial" w:hAnsi="Arial" w:cs="Arial"/>
          <w:b/>
          <w:sz w:val="22"/>
          <w:szCs w:val="22"/>
        </w:rPr>
        <w:t>:</w:t>
      </w:r>
      <w:r w:rsidR="00D57EFA" w:rsidRPr="00A6700D">
        <w:rPr>
          <w:rFonts w:ascii="Arial" w:hAnsi="Arial" w:cs="Arial"/>
          <w:b/>
          <w:sz w:val="22"/>
          <w:szCs w:val="22"/>
        </w:rPr>
        <w:t xml:space="preserve"> </w:t>
      </w:r>
      <w:r w:rsidR="00850668">
        <w:rPr>
          <w:rFonts w:ascii="Arial" w:hAnsi="Arial" w:cs="Arial"/>
          <w:b/>
          <w:sz w:val="22"/>
          <w:szCs w:val="22"/>
        </w:rPr>
        <w:t>………………..</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A6700D" w:rsidRPr="00A6700D">
        <w:rPr>
          <w:rFonts w:ascii="Arial" w:hAnsi="Arial" w:cs="Arial"/>
          <w:b/>
          <w:sz w:val="22"/>
          <w:szCs w:val="22"/>
        </w:rPr>
        <w:t>Group Executive: Procurement</w:t>
      </w:r>
    </w:p>
    <w:p w:rsidR="00DF4366" w:rsidRPr="00A6700D" w:rsidRDefault="00A6700D" w:rsidP="00FA09C8">
      <w:pPr>
        <w:widowControl w:val="0"/>
        <w:spacing w:line="360" w:lineRule="auto"/>
        <w:ind w:left="1069" w:hanging="1069"/>
        <w:jc w:val="both"/>
        <w:rPr>
          <w:rFonts w:ascii="Arial" w:hAnsi="Arial" w:cs="Arial"/>
          <w:sz w:val="22"/>
          <w:szCs w:val="22"/>
        </w:rPr>
      </w:pPr>
      <w:r w:rsidRPr="00A6700D">
        <w:rPr>
          <w:rFonts w:ascii="Arial" w:hAnsi="Arial" w:cs="Arial"/>
          <w:b/>
          <w:sz w:val="22"/>
          <w:szCs w:val="22"/>
        </w:rPr>
        <w:t>Date:</w:t>
      </w:r>
      <w:r w:rsidRPr="00A6700D">
        <w:rPr>
          <w:rFonts w:ascii="Arial" w:hAnsi="Arial" w:cs="Arial"/>
          <w:b/>
          <w:sz w:val="22"/>
          <w:szCs w:val="22"/>
        </w:rPr>
        <w:tab/>
        <w:t>_________________</w:t>
      </w:r>
      <w:r w:rsidR="00850668">
        <w:rPr>
          <w:rFonts w:ascii="Arial" w:hAnsi="Arial" w:cs="Arial"/>
          <w:b/>
          <w:sz w:val="22"/>
          <w:szCs w:val="22"/>
        </w:rPr>
        <w:t xml:space="preserve">                               </w:t>
      </w:r>
      <w:r w:rsidR="00DF4366" w:rsidRPr="00A6700D">
        <w:rPr>
          <w:rFonts w:ascii="Arial" w:hAnsi="Arial" w:cs="Arial"/>
          <w:b/>
          <w:sz w:val="22"/>
          <w:szCs w:val="22"/>
        </w:rPr>
        <w:t>Date:</w:t>
      </w:r>
      <w:r w:rsidR="00DF4366" w:rsidRPr="00A6700D">
        <w:rPr>
          <w:rFonts w:ascii="Arial" w:hAnsi="Arial" w:cs="Arial"/>
          <w:b/>
          <w:sz w:val="22"/>
          <w:szCs w:val="22"/>
        </w:rPr>
        <w:tab/>
        <w:t>_________________</w:t>
      </w:r>
    </w:p>
    <w:p w:rsidR="00DF4366" w:rsidRPr="00A6700D" w:rsidRDefault="00DF4366" w:rsidP="00FA09C8">
      <w:pPr>
        <w:widowControl w:val="0"/>
        <w:spacing w:line="360" w:lineRule="auto"/>
        <w:ind w:left="1069" w:hanging="1069"/>
        <w:jc w:val="both"/>
        <w:rPr>
          <w:rFonts w:ascii="Arial" w:hAnsi="Arial" w:cs="Arial"/>
          <w:b/>
          <w:sz w:val="22"/>
          <w:szCs w:val="22"/>
        </w:rPr>
      </w:pPr>
    </w:p>
    <w:p w:rsidR="0079210D" w:rsidRDefault="0079210D" w:rsidP="00FA09C8">
      <w:pPr>
        <w:widowControl w:val="0"/>
        <w:spacing w:line="360" w:lineRule="auto"/>
        <w:jc w:val="both"/>
        <w:rPr>
          <w:rFonts w:ascii="Arial" w:hAnsi="Arial" w:cs="Arial"/>
          <w:sz w:val="22"/>
          <w:szCs w:val="22"/>
        </w:rPr>
      </w:pPr>
    </w:p>
    <w:p w:rsidR="00850668" w:rsidRPr="00A6700D" w:rsidRDefault="00850668" w:rsidP="00FA09C8">
      <w:pPr>
        <w:widowControl w:val="0"/>
        <w:spacing w:line="360" w:lineRule="auto"/>
        <w:jc w:val="both"/>
        <w:rPr>
          <w:rFonts w:ascii="Arial" w:hAnsi="Arial" w:cs="Arial"/>
          <w:sz w:val="22"/>
          <w:szCs w:val="22"/>
        </w:rPr>
      </w:pPr>
    </w:p>
    <w:p w:rsidR="00E254E4"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 xml:space="preserve">FOR AND ON BEHALF OF SERVICE PROVIDER </w:t>
      </w:r>
    </w:p>
    <w:p w:rsidR="00E254E4" w:rsidRPr="00A6700D" w:rsidRDefault="00E254E4" w:rsidP="00FA09C8">
      <w:pPr>
        <w:widowControl w:val="0"/>
        <w:spacing w:line="360" w:lineRule="auto"/>
        <w:ind w:left="1072"/>
        <w:jc w:val="both"/>
        <w:rPr>
          <w:rFonts w:ascii="Arial" w:hAnsi="Arial" w:cs="Arial"/>
          <w:sz w:val="22"/>
          <w:szCs w:val="22"/>
        </w:rPr>
      </w:pPr>
    </w:p>
    <w:p w:rsidR="00E254E4" w:rsidRPr="00A6700D" w:rsidRDefault="00E254E4" w:rsidP="00FA09C8">
      <w:pPr>
        <w:widowControl w:val="0"/>
        <w:spacing w:line="360" w:lineRule="auto"/>
        <w:ind w:left="1072" w:hanging="1069"/>
        <w:jc w:val="both"/>
        <w:rPr>
          <w:rFonts w:ascii="Arial" w:hAnsi="Arial" w:cs="Arial"/>
          <w:b/>
          <w:sz w:val="22"/>
          <w:szCs w:val="22"/>
        </w:rPr>
      </w:pPr>
      <w:r w:rsidRPr="00A6700D">
        <w:rPr>
          <w:rFonts w:ascii="Arial" w:hAnsi="Arial" w:cs="Arial"/>
          <w:b/>
          <w:sz w:val="22"/>
          <w:szCs w:val="22"/>
        </w:rPr>
        <w:t xml:space="preserve">Full </w:t>
      </w:r>
      <w:proofErr w:type="gramStart"/>
      <w:r w:rsidRPr="00A6700D">
        <w:rPr>
          <w:rFonts w:ascii="Arial" w:hAnsi="Arial" w:cs="Arial"/>
          <w:b/>
          <w:sz w:val="22"/>
          <w:szCs w:val="22"/>
        </w:rPr>
        <w:t>Names</w:t>
      </w:r>
      <w:r w:rsidRPr="00A6700D">
        <w:rPr>
          <w:rFonts w:ascii="Arial" w:hAnsi="Arial" w:cs="Arial"/>
          <w:b/>
          <w:sz w:val="22"/>
          <w:szCs w:val="22"/>
        </w:rPr>
        <w:tab/>
        <w:t>:</w:t>
      </w:r>
      <w:r w:rsidRPr="00A6700D">
        <w:rPr>
          <w:rFonts w:ascii="Arial" w:hAnsi="Arial" w:cs="Arial"/>
          <w:b/>
          <w:sz w:val="22"/>
          <w:szCs w:val="22"/>
        </w:rPr>
        <w:tab/>
      </w:r>
      <w:r w:rsidR="00850668">
        <w:rPr>
          <w:rFonts w:ascii="Arial" w:hAnsi="Arial" w:cs="Arial"/>
          <w:b/>
          <w:sz w:val="22"/>
          <w:szCs w:val="22"/>
        </w:rPr>
        <w:t>……………..</w:t>
      </w:r>
      <w:proofErr w:type="gramEnd"/>
      <w:r w:rsidR="00850668">
        <w:rPr>
          <w:rFonts w:ascii="Arial" w:hAnsi="Arial" w:cs="Arial"/>
          <w:b/>
          <w:sz w:val="22"/>
          <w:szCs w:val="22"/>
        </w:rPr>
        <w:t xml:space="preserve"> </w:t>
      </w:r>
    </w:p>
    <w:p w:rsidR="00E254E4" w:rsidRPr="00A6700D" w:rsidRDefault="0079210D" w:rsidP="00FA09C8">
      <w:pPr>
        <w:widowControl w:val="0"/>
        <w:spacing w:line="360" w:lineRule="auto"/>
        <w:jc w:val="both"/>
        <w:rPr>
          <w:rFonts w:ascii="Arial" w:hAnsi="Arial" w:cs="Arial"/>
          <w:b/>
          <w:sz w:val="22"/>
          <w:szCs w:val="22"/>
        </w:rPr>
      </w:pPr>
      <w:r w:rsidRPr="00A6700D">
        <w:rPr>
          <w:rFonts w:ascii="Arial" w:hAnsi="Arial" w:cs="Arial"/>
          <w:b/>
          <w:sz w:val="22"/>
          <w:szCs w:val="22"/>
        </w:rPr>
        <w:t>Signature</w:t>
      </w:r>
      <w:r w:rsidRPr="00A6700D">
        <w:rPr>
          <w:rFonts w:ascii="Arial" w:hAnsi="Arial" w:cs="Arial"/>
          <w:b/>
          <w:sz w:val="22"/>
          <w:szCs w:val="22"/>
        </w:rPr>
        <w:tab/>
      </w:r>
      <w:r w:rsidR="00E254E4" w:rsidRPr="00A6700D">
        <w:rPr>
          <w:rFonts w:ascii="Arial" w:hAnsi="Arial" w:cs="Arial"/>
          <w:b/>
          <w:sz w:val="22"/>
          <w:szCs w:val="22"/>
        </w:rPr>
        <w:t>:</w:t>
      </w:r>
      <w:r w:rsidR="00E254E4" w:rsidRPr="00A6700D">
        <w:rPr>
          <w:rFonts w:ascii="Arial" w:hAnsi="Arial" w:cs="Arial"/>
          <w:b/>
          <w:sz w:val="22"/>
          <w:szCs w:val="22"/>
        </w:rPr>
        <w:tab/>
        <w:t xml:space="preserve"> ________________________________</w:t>
      </w:r>
    </w:p>
    <w:p w:rsidR="00E254E4" w:rsidRPr="00A6700D" w:rsidRDefault="0079210D" w:rsidP="00FA09C8">
      <w:pPr>
        <w:widowControl w:val="0"/>
        <w:spacing w:line="360" w:lineRule="auto"/>
        <w:jc w:val="both"/>
        <w:rPr>
          <w:rFonts w:ascii="Arial" w:hAnsi="Arial" w:cs="Arial"/>
          <w:b/>
          <w:sz w:val="22"/>
          <w:szCs w:val="22"/>
        </w:rPr>
      </w:pPr>
      <w:proofErr w:type="gramStart"/>
      <w:r w:rsidRPr="00A6700D">
        <w:rPr>
          <w:rFonts w:ascii="Arial" w:hAnsi="Arial" w:cs="Arial"/>
          <w:b/>
          <w:sz w:val="22"/>
          <w:szCs w:val="22"/>
        </w:rPr>
        <w:t>Capacity</w:t>
      </w:r>
      <w:r w:rsidRPr="00A6700D">
        <w:rPr>
          <w:rFonts w:ascii="Arial" w:hAnsi="Arial" w:cs="Arial"/>
          <w:b/>
          <w:sz w:val="22"/>
          <w:szCs w:val="22"/>
        </w:rPr>
        <w:tab/>
      </w:r>
      <w:r w:rsidR="00E254E4" w:rsidRPr="00A6700D">
        <w:rPr>
          <w:rFonts w:ascii="Arial" w:hAnsi="Arial" w:cs="Arial"/>
          <w:b/>
          <w:sz w:val="22"/>
          <w:szCs w:val="22"/>
        </w:rPr>
        <w:t xml:space="preserve">: </w:t>
      </w:r>
      <w:r w:rsidR="00E254E4" w:rsidRPr="00A6700D">
        <w:rPr>
          <w:rFonts w:ascii="Arial" w:hAnsi="Arial" w:cs="Arial"/>
          <w:b/>
          <w:sz w:val="22"/>
          <w:szCs w:val="22"/>
        </w:rPr>
        <w:tab/>
      </w:r>
      <w:r w:rsidR="00850668">
        <w:rPr>
          <w:rFonts w:ascii="Arial" w:hAnsi="Arial" w:cs="Arial"/>
          <w:b/>
          <w:sz w:val="22"/>
          <w:szCs w:val="22"/>
        </w:rPr>
        <w:t>…………………….</w:t>
      </w:r>
      <w:proofErr w:type="gramEnd"/>
    </w:p>
    <w:p w:rsidR="00E254E4"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Date</w:t>
      </w:r>
      <w:r w:rsidRPr="00A6700D">
        <w:rPr>
          <w:rFonts w:ascii="Arial" w:hAnsi="Arial" w:cs="Arial"/>
          <w:b/>
          <w:sz w:val="22"/>
          <w:szCs w:val="22"/>
        </w:rPr>
        <w:tab/>
      </w:r>
      <w:r w:rsidRPr="00A6700D">
        <w:rPr>
          <w:rFonts w:ascii="Arial" w:hAnsi="Arial" w:cs="Arial"/>
          <w:b/>
          <w:sz w:val="22"/>
          <w:szCs w:val="22"/>
        </w:rPr>
        <w:tab/>
        <w:t>:</w:t>
      </w:r>
      <w:r w:rsidRPr="00A6700D">
        <w:rPr>
          <w:rFonts w:ascii="Arial" w:hAnsi="Arial" w:cs="Arial"/>
          <w:b/>
          <w:sz w:val="22"/>
          <w:szCs w:val="22"/>
        </w:rPr>
        <w:tab/>
        <w:t>_________________________________</w:t>
      </w:r>
    </w:p>
    <w:p w:rsidR="0055538A" w:rsidRPr="00A6700D" w:rsidRDefault="00E254E4" w:rsidP="00FA09C8">
      <w:pPr>
        <w:widowControl w:val="0"/>
        <w:spacing w:line="360" w:lineRule="auto"/>
        <w:jc w:val="both"/>
        <w:rPr>
          <w:rFonts w:ascii="Arial" w:hAnsi="Arial" w:cs="Arial"/>
          <w:b/>
          <w:sz w:val="22"/>
          <w:szCs w:val="22"/>
        </w:rPr>
      </w:pPr>
      <w:r w:rsidRPr="00A6700D">
        <w:rPr>
          <w:rFonts w:ascii="Arial" w:hAnsi="Arial" w:cs="Arial"/>
          <w:b/>
          <w:sz w:val="22"/>
          <w:szCs w:val="22"/>
        </w:rPr>
        <w:t>Place</w:t>
      </w:r>
      <w:r w:rsidRPr="00A6700D">
        <w:rPr>
          <w:rFonts w:ascii="Arial" w:hAnsi="Arial" w:cs="Arial"/>
          <w:b/>
          <w:sz w:val="22"/>
          <w:szCs w:val="22"/>
        </w:rPr>
        <w:tab/>
      </w:r>
      <w:r w:rsidRPr="00A6700D">
        <w:rPr>
          <w:rFonts w:ascii="Arial" w:hAnsi="Arial" w:cs="Arial"/>
          <w:b/>
          <w:sz w:val="22"/>
          <w:szCs w:val="22"/>
        </w:rPr>
        <w:tab/>
        <w:t>:</w:t>
      </w:r>
      <w:r w:rsidRPr="00A6700D">
        <w:rPr>
          <w:rFonts w:ascii="Arial" w:hAnsi="Arial" w:cs="Arial"/>
          <w:b/>
          <w:sz w:val="22"/>
          <w:szCs w:val="22"/>
        </w:rPr>
        <w:tab/>
        <w:t>_________________________________</w:t>
      </w:r>
    </w:p>
    <w:p w:rsidR="0079210D" w:rsidRDefault="0079210D">
      <w:pPr>
        <w:widowControl w:val="0"/>
        <w:spacing w:line="360" w:lineRule="auto"/>
        <w:ind w:left="1072" w:hanging="1069"/>
        <w:jc w:val="both"/>
        <w:rPr>
          <w:rFonts w:ascii="Arial" w:hAnsi="Arial" w:cs="Arial"/>
        </w:rPr>
      </w:pPr>
    </w:p>
    <w:p w:rsidR="00602ECA" w:rsidRDefault="00602ECA"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850668" w:rsidRDefault="00850668" w:rsidP="0079210D">
      <w:pPr>
        <w:widowControl w:val="0"/>
        <w:spacing w:line="360" w:lineRule="auto"/>
        <w:rPr>
          <w:rFonts w:ascii="Arial" w:hAnsi="Arial" w:cs="Arial"/>
          <w:b/>
          <w:sz w:val="22"/>
          <w:szCs w:val="22"/>
        </w:rPr>
      </w:pPr>
    </w:p>
    <w:p w:rsidR="00CF1472" w:rsidRDefault="00CF1472"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896B3E" w:rsidRDefault="00896B3E" w:rsidP="0079210D">
      <w:pPr>
        <w:widowControl w:val="0"/>
        <w:spacing w:line="360" w:lineRule="auto"/>
        <w:rPr>
          <w:rFonts w:ascii="Arial" w:hAnsi="Arial" w:cs="Arial"/>
          <w:b/>
          <w:sz w:val="22"/>
          <w:szCs w:val="22"/>
        </w:rPr>
      </w:pPr>
    </w:p>
    <w:p w:rsidR="00E271F3" w:rsidRDefault="00E271F3" w:rsidP="0079210D">
      <w:pPr>
        <w:widowControl w:val="0"/>
        <w:spacing w:line="360" w:lineRule="auto"/>
        <w:rPr>
          <w:rFonts w:ascii="Arial" w:hAnsi="Arial" w:cs="Arial"/>
          <w:b/>
          <w:sz w:val="22"/>
          <w:szCs w:val="22"/>
        </w:rPr>
      </w:pPr>
    </w:p>
    <w:p w:rsidR="00E271F3" w:rsidRDefault="00E271F3" w:rsidP="0079210D">
      <w:pPr>
        <w:widowControl w:val="0"/>
        <w:spacing w:line="360" w:lineRule="auto"/>
        <w:rPr>
          <w:rFonts w:ascii="Arial" w:hAnsi="Arial" w:cs="Arial"/>
          <w:b/>
          <w:sz w:val="22"/>
          <w:szCs w:val="22"/>
        </w:rPr>
      </w:pPr>
    </w:p>
    <w:p w:rsidR="00022111" w:rsidRDefault="00F67E3A" w:rsidP="0079210D">
      <w:pPr>
        <w:widowControl w:val="0"/>
        <w:spacing w:line="360" w:lineRule="auto"/>
        <w:rPr>
          <w:rFonts w:ascii="Arial" w:hAnsi="Arial" w:cs="Arial"/>
          <w:b/>
          <w:sz w:val="22"/>
          <w:szCs w:val="22"/>
        </w:rPr>
      </w:pPr>
      <w:r>
        <w:rPr>
          <w:rFonts w:ascii="Arial" w:hAnsi="Arial" w:cs="Arial"/>
          <w:b/>
          <w:sz w:val="22"/>
          <w:szCs w:val="22"/>
        </w:rPr>
        <w:lastRenderedPageBreak/>
        <w:t xml:space="preserve">DELIVERABLES AND SERVICE LEVELS: </w:t>
      </w:r>
      <w:r w:rsidR="00022111" w:rsidRPr="00022111">
        <w:rPr>
          <w:rFonts w:ascii="Arial" w:hAnsi="Arial" w:cs="Arial"/>
          <w:b/>
          <w:sz w:val="22"/>
          <w:szCs w:val="22"/>
        </w:rPr>
        <w:t>ANNEXURE A</w:t>
      </w:r>
    </w:p>
    <w:p w:rsidR="000E70EF" w:rsidRDefault="000E70EF" w:rsidP="00022111">
      <w:pPr>
        <w:widowControl w:val="0"/>
        <w:spacing w:line="360" w:lineRule="auto"/>
        <w:ind w:left="1072" w:hanging="1069"/>
        <w:rPr>
          <w:rFonts w:ascii="Arial" w:hAnsi="Arial" w:cs="Arial"/>
          <w:b/>
          <w:sz w:val="22"/>
          <w:szCs w:val="22"/>
        </w:rPr>
      </w:pPr>
    </w:p>
    <w:p w:rsidR="000E70EF" w:rsidRDefault="000E70EF" w:rsidP="00022111">
      <w:pPr>
        <w:widowControl w:val="0"/>
        <w:spacing w:line="360" w:lineRule="auto"/>
        <w:ind w:left="1072" w:hanging="1069"/>
        <w:rPr>
          <w:rFonts w:ascii="Arial" w:hAnsi="Arial" w:cs="Arial"/>
          <w:b/>
          <w:sz w:val="22"/>
          <w:szCs w:val="22"/>
        </w:rPr>
      </w:pPr>
    </w:p>
    <w:p w:rsidR="000E70EF" w:rsidRDefault="000E70EF"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A727F0" w:rsidRDefault="00A727F0" w:rsidP="00022111">
      <w:pPr>
        <w:widowControl w:val="0"/>
        <w:spacing w:line="360" w:lineRule="auto"/>
        <w:ind w:left="1072" w:hanging="1069"/>
        <w:rPr>
          <w:rFonts w:ascii="Arial" w:hAnsi="Arial" w:cs="Arial"/>
          <w:b/>
          <w:sz w:val="22"/>
          <w:szCs w:val="22"/>
        </w:rPr>
      </w:pPr>
    </w:p>
    <w:p w:rsidR="00370D1D" w:rsidRDefault="00370D1D" w:rsidP="00022111">
      <w:pPr>
        <w:widowControl w:val="0"/>
        <w:spacing w:line="360" w:lineRule="auto"/>
        <w:ind w:left="1072" w:hanging="1069"/>
        <w:rPr>
          <w:rFonts w:ascii="Arial" w:hAnsi="Arial" w:cs="Arial"/>
          <w:b/>
          <w:sz w:val="22"/>
          <w:szCs w:val="22"/>
        </w:rPr>
      </w:pPr>
    </w:p>
    <w:p w:rsidR="00370D1D" w:rsidRDefault="00370D1D" w:rsidP="00022111">
      <w:pPr>
        <w:widowControl w:val="0"/>
        <w:spacing w:line="360" w:lineRule="auto"/>
        <w:ind w:left="1072" w:hanging="1069"/>
        <w:rPr>
          <w:rFonts w:ascii="Arial" w:hAnsi="Arial" w:cs="Arial"/>
          <w:b/>
          <w:sz w:val="22"/>
          <w:szCs w:val="22"/>
        </w:rPr>
      </w:pPr>
    </w:p>
    <w:p w:rsidR="000E70EF" w:rsidRPr="00022111" w:rsidRDefault="000E70EF" w:rsidP="00E271F3">
      <w:pPr>
        <w:widowControl w:val="0"/>
        <w:spacing w:line="360" w:lineRule="auto"/>
        <w:rPr>
          <w:rFonts w:ascii="Arial" w:hAnsi="Arial" w:cs="Arial"/>
          <w:b/>
          <w:sz w:val="22"/>
          <w:szCs w:val="22"/>
        </w:rPr>
      </w:pPr>
      <w:r>
        <w:rPr>
          <w:rFonts w:ascii="Arial" w:hAnsi="Arial" w:cs="Arial"/>
          <w:b/>
          <w:sz w:val="22"/>
          <w:szCs w:val="22"/>
        </w:rPr>
        <w:lastRenderedPageBreak/>
        <w:t>PRICING SCHED</w:t>
      </w:r>
      <w:bookmarkStart w:id="276" w:name="_GoBack"/>
      <w:bookmarkEnd w:id="276"/>
      <w:r>
        <w:rPr>
          <w:rFonts w:ascii="Arial" w:hAnsi="Arial" w:cs="Arial"/>
          <w:b/>
          <w:sz w:val="22"/>
          <w:szCs w:val="22"/>
        </w:rPr>
        <w:t xml:space="preserve">ULE: </w:t>
      </w:r>
      <w:r w:rsidRPr="00022111">
        <w:rPr>
          <w:rFonts w:ascii="Arial" w:hAnsi="Arial" w:cs="Arial"/>
          <w:b/>
          <w:sz w:val="22"/>
          <w:szCs w:val="22"/>
        </w:rPr>
        <w:t xml:space="preserve">ANNEXURE </w:t>
      </w:r>
      <w:r>
        <w:rPr>
          <w:rFonts w:ascii="Arial" w:hAnsi="Arial" w:cs="Arial"/>
          <w:b/>
          <w:sz w:val="22"/>
          <w:szCs w:val="22"/>
        </w:rPr>
        <w:t>B</w:t>
      </w:r>
    </w:p>
    <w:sectPr w:rsidR="000E70EF" w:rsidRPr="00022111" w:rsidSect="00567261">
      <w:headerReference w:type="default" r:id="rId34"/>
      <w:footerReference w:type="default" r:id="rId35"/>
      <w:pgSz w:w="11906" w:h="16838"/>
      <w:pgMar w:top="851"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él  Burroughs" w:date="2018-03-13T15:36:00Z" w:initials="AB">
    <w:p w:rsidR="00B27D3B" w:rsidRDefault="00B27D3B">
      <w:pPr>
        <w:pStyle w:val="CommentText"/>
      </w:pPr>
      <w:r>
        <w:rPr>
          <w:rStyle w:val="CommentReference"/>
        </w:rPr>
        <w:annotationRef/>
      </w:r>
      <w:r>
        <w:t>Company name</w:t>
      </w:r>
    </w:p>
  </w:comment>
  <w:comment w:id="1" w:author="Anél  Burroughs" w:date="2018-03-13T15:36:00Z" w:initials="AB">
    <w:p w:rsidR="00B27D3B" w:rsidRDefault="00B27D3B">
      <w:pPr>
        <w:pStyle w:val="CommentText"/>
      </w:pPr>
      <w:r>
        <w:rPr>
          <w:rStyle w:val="CommentReference"/>
        </w:rPr>
        <w:annotationRef/>
      </w:r>
      <w:r>
        <w:t>Company registration number</w:t>
      </w:r>
    </w:p>
  </w:comment>
  <w:comment w:id="2" w:author="Anél  Burroughs" w:date="2018-03-13T15:36:00Z" w:initials="AB">
    <w:p w:rsidR="00B27D3B" w:rsidRDefault="00B27D3B">
      <w:pPr>
        <w:pStyle w:val="CommentText"/>
      </w:pPr>
      <w:r>
        <w:rPr>
          <w:rStyle w:val="CommentReference"/>
        </w:rPr>
        <w:annotationRef/>
      </w:r>
      <w:r>
        <w:t>Physical address</w:t>
      </w:r>
    </w:p>
  </w:comment>
  <w:comment w:id="145" w:author="Anél  Burroughs" w:date="2018-03-13T16:00:00Z" w:initials="AB">
    <w:p w:rsidR="00B27D3B" w:rsidRDefault="00B27D3B">
      <w:pPr>
        <w:pStyle w:val="CommentText"/>
      </w:pPr>
      <w:r>
        <w:rPr>
          <w:rStyle w:val="CommentReference"/>
        </w:rPr>
        <w:annotationRef/>
      </w:r>
      <w:r>
        <w:t>Service provider’s physical address to be inserted</w:t>
      </w:r>
    </w:p>
  </w:comment>
  <w:comment w:id="146" w:author="Anél  Burroughs" w:date="2018-03-13T16:00:00Z" w:initials="AB">
    <w:p w:rsidR="00B27D3B" w:rsidRDefault="00B27D3B">
      <w:pPr>
        <w:pStyle w:val="CommentText"/>
      </w:pPr>
      <w:r>
        <w:rPr>
          <w:rStyle w:val="CommentReference"/>
        </w:rPr>
        <w:annotationRef/>
      </w:r>
      <w:r>
        <w:t>To be inserted</w:t>
      </w:r>
    </w:p>
  </w:comment>
  <w:comment w:id="275" w:author="Anél  Burroughs" w:date="2018-03-14T09:41:00Z" w:initials="AB">
    <w:p w:rsidR="00246FE4" w:rsidRDefault="00246FE4">
      <w:pPr>
        <w:pStyle w:val="CommentText"/>
      </w:pPr>
      <w:r>
        <w:rPr>
          <w:rStyle w:val="CommentReference"/>
        </w:rPr>
        <w:annotationRef/>
      </w:r>
      <w:r>
        <w:t>Please insert name of the Group Executive or Executive of the Division which is procuring the goods and services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03B" w:rsidRDefault="004F103B" w:rsidP="005A7AFF">
      <w:r>
        <w:separator/>
      </w:r>
    </w:p>
  </w:endnote>
  <w:endnote w:type="continuationSeparator" w:id="0">
    <w:p w:rsidR="004F103B" w:rsidRDefault="004F103B" w:rsidP="005A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D3B" w:rsidRPr="00531B6E" w:rsidRDefault="00B27D3B">
    <w:pPr>
      <w:pStyle w:val="Footer"/>
      <w:pBdr>
        <w:top w:val="thinThickSmallGap" w:sz="24" w:space="1" w:color="622423" w:themeColor="accent2" w:themeShade="7F"/>
      </w:pBdr>
      <w:rPr>
        <w:rFonts w:ascii="Arial" w:eastAsiaTheme="majorEastAsia" w:hAnsi="Arial" w:cs="Arial"/>
        <w:sz w:val="18"/>
        <w:szCs w:val="18"/>
      </w:rPr>
    </w:pPr>
    <w:r>
      <w:rPr>
        <w:rFonts w:ascii="Arial" w:eastAsiaTheme="majorEastAsia" w:hAnsi="Arial" w:cs="Arial"/>
        <w:sz w:val="18"/>
        <w:szCs w:val="18"/>
      </w:rPr>
      <w:t>SLA Water Dispensers and Bottled Water</w:t>
    </w:r>
    <w:r w:rsidRPr="00531B6E">
      <w:rPr>
        <w:rFonts w:ascii="Arial" w:eastAsiaTheme="majorEastAsia" w:hAnsi="Arial" w:cs="Arial"/>
        <w:sz w:val="18"/>
        <w:szCs w:val="18"/>
      </w:rPr>
      <w:ptab w:relativeTo="margin" w:alignment="right" w:leader="none"/>
    </w:r>
    <w:r w:rsidRPr="00531B6E">
      <w:rPr>
        <w:rFonts w:ascii="Arial" w:eastAsiaTheme="majorEastAsia" w:hAnsi="Arial" w:cs="Arial"/>
        <w:sz w:val="18"/>
        <w:szCs w:val="18"/>
      </w:rPr>
      <w:t xml:space="preserve">Page </w:t>
    </w:r>
    <w:r w:rsidRPr="00531B6E">
      <w:rPr>
        <w:rFonts w:ascii="Arial" w:eastAsiaTheme="minorEastAsia" w:hAnsi="Arial" w:cs="Arial"/>
        <w:sz w:val="18"/>
        <w:szCs w:val="18"/>
      </w:rPr>
      <w:fldChar w:fldCharType="begin"/>
    </w:r>
    <w:r w:rsidRPr="00531B6E">
      <w:rPr>
        <w:rFonts w:ascii="Arial" w:hAnsi="Arial" w:cs="Arial"/>
        <w:sz w:val="18"/>
        <w:szCs w:val="18"/>
      </w:rPr>
      <w:instrText xml:space="preserve"> PAGE   \* MERGEFORMAT </w:instrText>
    </w:r>
    <w:r w:rsidRPr="00531B6E">
      <w:rPr>
        <w:rFonts w:ascii="Arial" w:eastAsiaTheme="minorEastAsia" w:hAnsi="Arial" w:cs="Arial"/>
        <w:sz w:val="18"/>
        <w:szCs w:val="18"/>
      </w:rPr>
      <w:fldChar w:fldCharType="separate"/>
    </w:r>
    <w:r w:rsidR="00E271F3" w:rsidRPr="00E271F3">
      <w:rPr>
        <w:rFonts w:ascii="Arial" w:eastAsiaTheme="majorEastAsia" w:hAnsi="Arial" w:cs="Arial"/>
        <w:noProof/>
        <w:sz w:val="18"/>
        <w:szCs w:val="18"/>
      </w:rPr>
      <w:t>25</w:t>
    </w:r>
    <w:r w:rsidRPr="00531B6E">
      <w:rPr>
        <w:rFonts w:ascii="Arial" w:eastAsiaTheme="majorEastAsia" w:hAnsi="Arial" w:cs="Arial"/>
        <w:noProof/>
        <w:sz w:val="18"/>
        <w:szCs w:val="18"/>
      </w:rPr>
      <w:fldChar w:fldCharType="end"/>
    </w:r>
  </w:p>
  <w:p w:rsidR="00B27D3B" w:rsidRPr="00531B6E" w:rsidRDefault="00B27D3B">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03B" w:rsidRDefault="004F103B" w:rsidP="005A7AFF">
      <w:r>
        <w:separator/>
      </w:r>
    </w:p>
  </w:footnote>
  <w:footnote w:type="continuationSeparator" w:id="0">
    <w:p w:rsidR="004F103B" w:rsidRDefault="004F103B" w:rsidP="005A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468259"/>
      <w:docPartObj>
        <w:docPartGallery w:val="Watermarks"/>
        <w:docPartUnique/>
      </w:docPartObj>
    </w:sdtPr>
    <w:sdtEndPr/>
    <w:sdtContent>
      <w:p w:rsidR="00B27D3B" w:rsidRDefault="004F103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2F9E"/>
    <w:multiLevelType w:val="multilevel"/>
    <w:tmpl w:val="03F2A8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59630D"/>
    <w:multiLevelType w:val="multilevel"/>
    <w:tmpl w:val="A4A86EAC"/>
    <w:lvl w:ilvl="0">
      <w:start w:val="22"/>
      <w:numFmt w:val="decimal"/>
      <w:lvlText w:val="%1"/>
      <w:lvlJc w:val="left"/>
      <w:pPr>
        <w:ind w:left="1632" w:hanging="360"/>
      </w:pPr>
      <w:rPr>
        <w:rFonts w:hint="default"/>
        <w:b/>
      </w:rPr>
    </w:lvl>
    <w:lvl w:ilvl="1">
      <w:start w:val="1"/>
      <w:numFmt w:val="decimal"/>
      <w:isLgl/>
      <w:lvlText w:val="%1.%2"/>
      <w:lvlJc w:val="left"/>
      <w:pPr>
        <w:ind w:left="846" w:hanging="420"/>
      </w:pPr>
      <w:rPr>
        <w:rFonts w:hint="default"/>
        <w:b w:val="0"/>
        <w:i w:val="0"/>
      </w:rPr>
    </w:lvl>
    <w:lvl w:ilvl="2">
      <w:start w:val="1"/>
      <w:numFmt w:val="decimal"/>
      <w:isLgl/>
      <w:lvlText w:val="%1.%2.%3"/>
      <w:lvlJc w:val="left"/>
      <w:pPr>
        <w:ind w:left="1992" w:hanging="720"/>
      </w:pPr>
      <w:rPr>
        <w:rFonts w:hint="default"/>
        <w:b w:val="0"/>
        <w:i w:val="0"/>
      </w:rPr>
    </w:lvl>
    <w:lvl w:ilvl="3">
      <w:start w:val="1"/>
      <w:numFmt w:val="decimal"/>
      <w:isLgl/>
      <w:lvlText w:val="%1.%2.%3.%4"/>
      <w:lvlJc w:val="left"/>
      <w:pPr>
        <w:ind w:left="1992" w:hanging="720"/>
      </w:pPr>
      <w:rPr>
        <w:rFonts w:hint="default"/>
      </w:rPr>
    </w:lvl>
    <w:lvl w:ilvl="4">
      <w:start w:val="1"/>
      <w:numFmt w:val="decimal"/>
      <w:isLgl/>
      <w:lvlText w:val="%1.%2.%3.%4.%5"/>
      <w:lvlJc w:val="left"/>
      <w:pPr>
        <w:ind w:left="2352"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712" w:hanging="1440"/>
      </w:pPr>
      <w:rPr>
        <w:rFonts w:hint="default"/>
      </w:rPr>
    </w:lvl>
    <w:lvl w:ilvl="8">
      <w:start w:val="1"/>
      <w:numFmt w:val="decimal"/>
      <w:isLgl/>
      <w:lvlText w:val="%1.%2.%3.%4.%5.%6.%7.%8.%9"/>
      <w:lvlJc w:val="left"/>
      <w:pPr>
        <w:ind w:left="3072" w:hanging="1800"/>
      </w:pPr>
      <w:rPr>
        <w:rFonts w:hint="default"/>
      </w:rPr>
    </w:lvl>
  </w:abstractNum>
  <w:abstractNum w:abstractNumId="2">
    <w:nsid w:val="08B005A1"/>
    <w:multiLevelType w:val="multilevel"/>
    <w:tmpl w:val="6324F4CA"/>
    <w:lvl w:ilvl="0">
      <w:start w:val="1"/>
      <w:numFmt w:val="decimal"/>
      <w:lvlText w:val="%1"/>
      <w:lvlJc w:val="left"/>
      <w:pPr>
        <w:ind w:left="360" w:hanging="360"/>
      </w:pPr>
    </w:lvl>
    <w:lvl w:ilvl="1">
      <w:start w:val="1"/>
      <w:numFmt w:val="decimal"/>
      <w:lvlText w:val="%1.%2"/>
      <w:lvlJc w:val="left"/>
      <w:pPr>
        <w:ind w:left="786" w:hanging="360"/>
      </w:pPr>
      <w:rPr>
        <w:color w:val="auto"/>
      </w:rPr>
    </w:lvl>
    <w:lvl w:ilvl="2">
      <w:start w:val="1"/>
      <w:numFmt w:val="decimal"/>
      <w:lvlText w:val="%1.%2.%3"/>
      <w:lvlJc w:val="left"/>
      <w:pPr>
        <w:ind w:left="1572" w:hanging="720"/>
      </w:pPr>
      <w:rPr>
        <w:b w:val="0"/>
        <w:color w:val="auto"/>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nsid w:val="0CC212DF"/>
    <w:multiLevelType w:val="multilevel"/>
    <w:tmpl w:val="411C4080"/>
    <w:lvl w:ilvl="0">
      <w:start w:val="1"/>
      <w:numFmt w:val="decimal"/>
      <w:pStyle w:val="BGHeading1AltQ"/>
      <w:lvlText w:val="%1."/>
      <w:lvlJc w:val="left"/>
      <w:pPr>
        <w:tabs>
          <w:tab w:val="num" w:pos="720"/>
        </w:tabs>
        <w:ind w:left="720" w:hanging="720"/>
      </w:pPr>
      <w:rPr>
        <w:rFonts w:cs="Times New Roman"/>
      </w:rPr>
    </w:lvl>
    <w:lvl w:ilvl="1">
      <w:start w:val="1"/>
      <w:numFmt w:val="decimal"/>
      <w:pStyle w:val="BGHeading2AltA"/>
      <w:lvlText w:val="%1.%2"/>
      <w:lvlJc w:val="left"/>
      <w:pPr>
        <w:tabs>
          <w:tab w:val="num" w:pos="1440"/>
        </w:tabs>
        <w:ind w:left="1440" w:hanging="1440"/>
      </w:pPr>
      <w:rPr>
        <w:rFonts w:cs="Times New Roman"/>
      </w:rPr>
    </w:lvl>
    <w:lvl w:ilvl="2">
      <w:start w:val="1"/>
      <w:numFmt w:val="decimal"/>
      <w:pStyle w:val="BGHeading3AltZ"/>
      <w:lvlText w:val="%1.%2.%3"/>
      <w:lvlJc w:val="left"/>
      <w:pPr>
        <w:tabs>
          <w:tab w:val="num" w:pos="2160"/>
        </w:tabs>
        <w:ind w:left="2160" w:hanging="2160"/>
      </w:pPr>
      <w:rPr>
        <w:rFonts w:cs="Times New Roman"/>
      </w:rPr>
    </w:lvl>
    <w:lvl w:ilvl="3">
      <w:start w:val="1"/>
      <w:numFmt w:val="decimal"/>
      <w:pStyle w:val="BGHeading4AltX"/>
      <w:lvlText w:val="%1.%2.%3.%4"/>
      <w:lvlJc w:val="left"/>
      <w:pPr>
        <w:tabs>
          <w:tab w:val="num" w:pos="2880"/>
        </w:tabs>
        <w:ind w:left="2880" w:hanging="2880"/>
      </w:pPr>
      <w:rPr>
        <w:rFonts w:cs="Times New Roman"/>
      </w:rPr>
    </w:lvl>
    <w:lvl w:ilvl="4">
      <w:start w:val="1"/>
      <w:numFmt w:val="decimal"/>
      <w:pStyle w:val="BGHeading5AltC"/>
      <w:lvlText w:val="%1.%2.%3.%4.%5"/>
      <w:lvlJc w:val="left"/>
      <w:pPr>
        <w:tabs>
          <w:tab w:val="num" w:pos="3600"/>
        </w:tabs>
        <w:ind w:left="3600" w:hanging="360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4">
    <w:nsid w:val="110643F7"/>
    <w:multiLevelType w:val="multilevel"/>
    <w:tmpl w:val="BE963742"/>
    <w:lvl w:ilvl="0">
      <w:start w:val="9"/>
      <w:numFmt w:val="decimal"/>
      <w:lvlText w:val="%1"/>
      <w:lvlJc w:val="left"/>
      <w:pPr>
        <w:ind w:left="360" w:hanging="360"/>
      </w:pPr>
      <w:rPr>
        <w:rFonts w:hint="default"/>
        <w:b/>
      </w:rPr>
    </w:lvl>
    <w:lvl w:ilvl="1">
      <w:start w:val="1"/>
      <w:numFmt w:val="decimal"/>
      <w:lvlText w:val="%1.%2"/>
      <w:lvlJc w:val="left"/>
      <w:pPr>
        <w:ind w:left="1352" w:hanging="360"/>
      </w:pPr>
      <w:rPr>
        <w:rFonts w:hint="default"/>
        <w:b w:val="0"/>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
    <w:nsid w:val="11A75D5E"/>
    <w:multiLevelType w:val="multilevel"/>
    <w:tmpl w:val="6F6CDDC2"/>
    <w:lvl w:ilvl="0">
      <w:start w:val="12"/>
      <w:numFmt w:val="decimal"/>
      <w:lvlText w:val="%1"/>
      <w:lvlJc w:val="left"/>
      <w:pPr>
        <w:ind w:left="420" w:hanging="420"/>
      </w:pPr>
      <w:rPr>
        <w:rFonts w:eastAsia="Arial" w:hint="default"/>
        <w:b w:val="0"/>
      </w:rPr>
    </w:lvl>
    <w:lvl w:ilvl="1">
      <w:start w:val="1"/>
      <w:numFmt w:val="decimal"/>
      <w:lvlText w:val="%1.%2"/>
      <w:lvlJc w:val="left"/>
      <w:pPr>
        <w:ind w:left="420" w:hanging="420"/>
      </w:pPr>
      <w:rPr>
        <w:rFonts w:eastAsia="Arial" w:hint="default"/>
        <w:b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720" w:hanging="72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080" w:hanging="108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440" w:hanging="144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6">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trike w:val="0"/>
        <w:dstrike w:val="0"/>
        <w:sz w:val="22"/>
        <w:u w:val="none"/>
        <w:effect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89B14FA"/>
    <w:multiLevelType w:val="multilevel"/>
    <w:tmpl w:val="FFA069F0"/>
    <w:lvl w:ilvl="0">
      <w:start w:val="8"/>
      <w:numFmt w:val="decimal"/>
      <w:lvlText w:val="%1."/>
      <w:lvlJc w:val="left"/>
      <w:pPr>
        <w:ind w:left="720" w:hanging="360"/>
      </w:pPr>
      <w:rPr>
        <w:rFonts w:hint="default"/>
      </w:rPr>
    </w:lvl>
    <w:lvl w:ilvl="1">
      <w:start w:val="2"/>
      <w:numFmt w:val="decimal"/>
      <w:isLgl/>
      <w:lvlText w:val="%1.%2"/>
      <w:lvlJc w:val="left"/>
      <w:pPr>
        <w:ind w:left="1652" w:hanging="48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3516" w:hanging="720"/>
      </w:pPr>
      <w:rPr>
        <w:rFonts w:hint="default"/>
      </w:rPr>
    </w:lvl>
    <w:lvl w:ilvl="4">
      <w:start w:val="1"/>
      <w:numFmt w:val="decimal"/>
      <w:isLgl/>
      <w:lvlText w:val="%1.%2.%3.%4.%5"/>
      <w:lvlJc w:val="left"/>
      <w:pPr>
        <w:ind w:left="4688" w:hanging="1080"/>
      </w:pPr>
      <w:rPr>
        <w:rFonts w:hint="default"/>
      </w:rPr>
    </w:lvl>
    <w:lvl w:ilvl="5">
      <w:start w:val="1"/>
      <w:numFmt w:val="decimal"/>
      <w:isLgl/>
      <w:lvlText w:val="%1.%2.%3.%4.%5.%6"/>
      <w:lvlJc w:val="left"/>
      <w:pPr>
        <w:ind w:left="5500" w:hanging="1080"/>
      </w:pPr>
      <w:rPr>
        <w:rFonts w:hint="default"/>
      </w:rPr>
    </w:lvl>
    <w:lvl w:ilvl="6">
      <w:start w:val="1"/>
      <w:numFmt w:val="decimal"/>
      <w:isLgl/>
      <w:lvlText w:val="%1.%2.%3.%4.%5.%6.%7"/>
      <w:lvlJc w:val="left"/>
      <w:pPr>
        <w:ind w:left="6672" w:hanging="1440"/>
      </w:pPr>
      <w:rPr>
        <w:rFonts w:hint="default"/>
      </w:rPr>
    </w:lvl>
    <w:lvl w:ilvl="7">
      <w:start w:val="1"/>
      <w:numFmt w:val="decimal"/>
      <w:isLgl/>
      <w:lvlText w:val="%1.%2.%3.%4.%5.%6.%7.%8"/>
      <w:lvlJc w:val="left"/>
      <w:pPr>
        <w:ind w:left="7484" w:hanging="1440"/>
      </w:pPr>
      <w:rPr>
        <w:rFonts w:hint="default"/>
      </w:rPr>
    </w:lvl>
    <w:lvl w:ilvl="8">
      <w:start w:val="1"/>
      <w:numFmt w:val="decimal"/>
      <w:isLgl/>
      <w:lvlText w:val="%1.%2.%3.%4.%5.%6.%7.%8.%9"/>
      <w:lvlJc w:val="left"/>
      <w:pPr>
        <w:ind w:left="8656" w:hanging="1800"/>
      </w:pPr>
      <w:rPr>
        <w:rFonts w:hint="default"/>
      </w:rPr>
    </w:lvl>
  </w:abstractNum>
  <w:abstractNum w:abstractNumId="8">
    <w:nsid w:val="1E0F6A48"/>
    <w:multiLevelType w:val="hybridMultilevel"/>
    <w:tmpl w:val="5F407E0E"/>
    <w:lvl w:ilvl="0" w:tplc="7D188232">
      <w:start w:val="1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02C6B3D"/>
    <w:multiLevelType w:val="multilevel"/>
    <w:tmpl w:val="A9B6254A"/>
    <w:lvl w:ilvl="0">
      <w:start w:val="6"/>
      <w:numFmt w:val="decimal"/>
      <w:lvlText w:val="%1"/>
      <w:lvlJc w:val="left"/>
      <w:pPr>
        <w:ind w:left="360" w:hanging="360"/>
      </w:pPr>
      <w:rPr>
        <w:rFonts w:hint="default"/>
      </w:rPr>
    </w:lvl>
    <w:lvl w:ilvl="1">
      <w:start w:val="1"/>
      <w:numFmt w:val="decimal"/>
      <w:lvlText w:val="%1.%2"/>
      <w:lvlJc w:val="left"/>
      <w:pPr>
        <w:ind w:left="1632" w:hanging="360"/>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10">
    <w:nsid w:val="284A6647"/>
    <w:multiLevelType w:val="multilevel"/>
    <w:tmpl w:val="19623D2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8A78B5"/>
    <w:multiLevelType w:val="multilevel"/>
    <w:tmpl w:val="316EACDA"/>
    <w:lvl w:ilvl="0">
      <w:start w:val="7"/>
      <w:numFmt w:val="decimal"/>
      <w:lvlText w:val="%1"/>
      <w:lvlJc w:val="left"/>
      <w:pPr>
        <w:ind w:left="480" w:hanging="480"/>
      </w:pPr>
      <w:rPr>
        <w:rFonts w:hint="default"/>
      </w:rPr>
    </w:lvl>
    <w:lvl w:ilvl="1">
      <w:start w:val="4"/>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2">
    <w:nsid w:val="2BA470A2"/>
    <w:multiLevelType w:val="multilevel"/>
    <w:tmpl w:val="7FF67196"/>
    <w:lvl w:ilvl="0">
      <w:start w:val="4"/>
      <w:numFmt w:val="decimal"/>
      <w:lvlText w:val="%1"/>
      <w:lvlJc w:val="left"/>
      <w:pPr>
        <w:ind w:left="360" w:hanging="360"/>
      </w:pPr>
      <w:rPr>
        <w:rFonts w:hint="default"/>
      </w:rPr>
    </w:lvl>
    <w:lvl w:ilvl="1">
      <w:start w:val="3"/>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3">
    <w:nsid w:val="2BE0777E"/>
    <w:multiLevelType w:val="multilevel"/>
    <w:tmpl w:val="DF72C9CC"/>
    <w:lvl w:ilvl="0">
      <w:start w:val="21"/>
      <w:numFmt w:val="decimal"/>
      <w:lvlText w:val="%1"/>
      <w:lvlJc w:val="left"/>
      <w:pPr>
        <w:ind w:left="420" w:hanging="420"/>
      </w:pPr>
      <w:rPr>
        <w:rFonts w:hint="default"/>
        <w:b/>
      </w:rPr>
    </w:lvl>
    <w:lvl w:ilvl="1">
      <w:start w:val="3"/>
      <w:numFmt w:val="decimal"/>
      <w:lvlText w:val="%1.%2"/>
      <w:lvlJc w:val="left"/>
      <w:pPr>
        <w:ind w:left="840" w:hanging="420"/>
      </w:pPr>
      <w:rPr>
        <w:rFonts w:hint="default"/>
        <w:b w:val="0"/>
      </w:rPr>
    </w:lvl>
    <w:lvl w:ilvl="2">
      <w:start w:val="1"/>
      <w:numFmt w:val="decimal"/>
      <w:lvlText w:val="%1.%2.%3"/>
      <w:lvlJc w:val="left"/>
      <w:pPr>
        <w:ind w:left="1560" w:hanging="720"/>
      </w:pPr>
      <w:rPr>
        <w:rFonts w:hint="default"/>
        <w:b/>
      </w:rPr>
    </w:lvl>
    <w:lvl w:ilvl="3">
      <w:start w:val="1"/>
      <w:numFmt w:val="decimal"/>
      <w:lvlText w:val="%1.%2.%3.%4"/>
      <w:lvlJc w:val="left"/>
      <w:pPr>
        <w:ind w:left="1980" w:hanging="720"/>
      </w:pPr>
      <w:rPr>
        <w:rFonts w:hint="default"/>
        <w:b/>
      </w:rPr>
    </w:lvl>
    <w:lvl w:ilvl="4">
      <w:start w:val="1"/>
      <w:numFmt w:val="decimal"/>
      <w:lvlText w:val="%1.%2.%3.%4.%5"/>
      <w:lvlJc w:val="left"/>
      <w:pPr>
        <w:ind w:left="2760" w:hanging="108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960" w:hanging="1440"/>
      </w:pPr>
      <w:rPr>
        <w:rFonts w:hint="default"/>
        <w:b/>
      </w:rPr>
    </w:lvl>
    <w:lvl w:ilvl="7">
      <w:start w:val="1"/>
      <w:numFmt w:val="decimal"/>
      <w:lvlText w:val="%1.%2.%3.%4.%5.%6.%7.%8"/>
      <w:lvlJc w:val="left"/>
      <w:pPr>
        <w:ind w:left="4380" w:hanging="1440"/>
      </w:pPr>
      <w:rPr>
        <w:rFonts w:hint="default"/>
        <w:b/>
      </w:rPr>
    </w:lvl>
    <w:lvl w:ilvl="8">
      <w:start w:val="1"/>
      <w:numFmt w:val="decimal"/>
      <w:lvlText w:val="%1.%2.%3.%4.%5.%6.%7.%8.%9"/>
      <w:lvlJc w:val="left"/>
      <w:pPr>
        <w:ind w:left="5160" w:hanging="1800"/>
      </w:pPr>
      <w:rPr>
        <w:rFonts w:hint="default"/>
        <w:b/>
      </w:rPr>
    </w:lvl>
  </w:abstractNum>
  <w:abstractNum w:abstractNumId="14">
    <w:nsid w:val="2D390F46"/>
    <w:multiLevelType w:val="multilevel"/>
    <w:tmpl w:val="EED61C06"/>
    <w:lvl w:ilvl="0">
      <w:start w:val="8"/>
      <w:numFmt w:val="decimal"/>
      <w:lvlText w:val="%1"/>
      <w:lvlJc w:val="left"/>
      <w:pPr>
        <w:ind w:left="360" w:hanging="360"/>
      </w:pPr>
      <w:rPr>
        <w:rFonts w:hint="default"/>
        <w:b/>
      </w:rPr>
    </w:lvl>
    <w:lvl w:ilvl="1">
      <w:start w:val="1"/>
      <w:numFmt w:val="decimal"/>
      <w:lvlText w:val="%1.%2"/>
      <w:lvlJc w:val="left"/>
      <w:pPr>
        <w:ind w:left="2514" w:hanging="360"/>
      </w:pPr>
      <w:rPr>
        <w:rFonts w:hint="default"/>
        <w:b w:val="0"/>
      </w:rPr>
    </w:lvl>
    <w:lvl w:ilvl="2">
      <w:start w:val="1"/>
      <w:numFmt w:val="decimal"/>
      <w:lvlText w:val="%1.%2.%3"/>
      <w:lvlJc w:val="left"/>
      <w:pPr>
        <w:ind w:left="5028" w:hanging="720"/>
      </w:pPr>
      <w:rPr>
        <w:rFonts w:hint="default"/>
        <w:b/>
      </w:rPr>
    </w:lvl>
    <w:lvl w:ilvl="3">
      <w:start w:val="1"/>
      <w:numFmt w:val="decimal"/>
      <w:lvlText w:val="%1.%2.%3.%4"/>
      <w:lvlJc w:val="left"/>
      <w:pPr>
        <w:ind w:left="7182" w:hanging="720"/>
      </w:pPr>
      <w:rPr>
        <w:rFonts w:hint="default"/>
        <w:b/>
      </w:rPr>
    </w:lvl>
    <w:lvl w:ilvl="4">
      <w:start w:val="1"/>
      <w:numFmt w:val="decimal"/>
      <w:lvlText w:val="%1.%2.%3.%4.%5"/>
      <w:lvlJc w:val="left"/>
      <w:pPr>
        <w:ind w:left="9696" w:hanging="1080"/>
      </w:pPr>
      <w:rPr>
        <w:rFonts w:hint="default"/>
        <w:b/>
      </w:rPr>
    </w:lvl>
    <w:lvl w:ilvl="5">
      <w:start w:val="1"/>
      <w:numFmt w:val="decimal"/>
      <w:lvlText w:val="%1.%2.%3.%4.%5.%6"/>
      <w:lvlJc w:val="left"/>
      <w:pPr>
        <w:ind w:left="11850" w:hanging="1080"/>
      </w:pPr>
      <w:rPr>
        <w:rFonts w:hint="default"/>
        <w:b/>
      </w:rPr>
    </w:lvl>
    <w:lvl w:ilvl="6">
      <w:start w:val="1"/>
      <w:numFmt w:val="decimal"/>
      <w:lvlText w:val="%1.%2.%3.%4.%5.%6.%7"/>
      <w:lvlJc w:val="left"/>
      <w:pPr>
        <w:ind w:left="14364" w:hanging="1440"/>
      </w:pPr>
      <w:rPr>
        <w:rFonts w:hint="default"/>
        <w:b/>
      </w:rPr>
    </w:lvl>
    <w:lvl w:ilvl="7">
      <w:start w:val="1"/>
      <w:numFmt w:val="decimal"/>
      <w:lvlText w:val="%1.%2.%3.%4.%5.%6.%7.%8"/>
      <w:lvlJc w:val="left"/>
      <w:pPr>
        <w:ind w:left="16518" w:hanging="1440"/>
      </w:pPr>
      <w:rPr>
        <w:rFonts w:hint="default"/>
        <w:b/>
      </w:rPr>
    </w:lvl>
    <w:lvl w:ilvl="8">
      <w:start w:val="1"/>
      <w:numFmt w:val="decimal"/>
      <w:lvlText w:val="%1.%2.%3.%4.%5.%6.%7.%8.%9"/>
      <w:lvlJc w:val="left"/>
      <w:pPr>
        <w:ind w:left="19032" w:hanging="1800"/>
      </w:pPr>
      <w:rPr>
        <w:rFonts w:hint="default"/>
        <w:b/>
      </w:rPr>
    </w:lvl>
  </w:abstractNum>
  <w:abstractNum w:abstractNumId="15">
    <w:nsid w:val="2D670541"/>
    <w:multiLevelType w:val="multilevel"/>
    <w:tmpl w:val="D6AC137E"/>
    <w:lvl w:ilvl="0">
      <w:start w:val="23"/>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1DC75F4"/>
    <w:multiLevelType w:val="multilevel"/>
    <w:tmpl w:val="BBBE22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3AC7B34"/>
    <w:multiLevelType w:val="multilevel"/>
    <w:tmpl w:val="208022AA"/>
    <w:lvl w:ilvl="0">
      <w:start w:val="22"/>
      <w:numFmt w:val="decimal"/>
      <w:lvlText w:val="%1"/>
      <w:lvlJc w:val="left"/>
      <w:pPr>
        <w:ind w:left="420" w:hanging="420"/>
      </w:pPr>
      <w:rPr>
        <w:rFonts w:hint="default"/>
        <w:b/>
      </w:rPr>
    </w:lvl>
    <w:lvl w:ilvl="1">
      <w:start w:val="4"/>
      <w:numFmt w:val="decimal"/>
      <w:lvlText w:val="%1.%2"/>
      <w:lvlJc w:val="left"/>
      <w:pPr>
        <w:ind w:left="846" w:hanging="420"/>
      </w:pPr>
      <w:rPr>
        <w:rFonts w:hint="default"/>
        <w:b w:val="0"/>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81A7442"/>
    <w:multiLevelType w:val="multilevel"/>
    <w:tmpl w:val="C360E49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1E6532"/>
    <w:multiLevelType w:val="multilevel"/>
    <w:tmpl w:val="B2CCAF9C"/>
    <w:lvl w:ilvl="0">
      <w:start w:val="1"/>
      <w:numFmt w:val="decimal"/>
      <w:lvlText w:val="%1."/>
      <w:lvlJc w:val="left"/>
      <w:pPr>
        <w:ind w:left="1004" w:hanging="360"/>
      </w:pPr>
      <w:rPr>
        <w:b/>
        <w:i w:val="0"/>
      </w:rPr>
    </w:lvl>
    <w:lvl w:ilvl="1">
      <w:start w:val="1"/>
      <w:numFmt w:val="decimal"/>
      <w:lvlText w:val="%1.%2."/>
      <w:lvlJc w:val="left"/>
      <w:pPr>
        <w:ind w:left="2622"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20">
    <w:nsid w:val="3A772264"/>
    <w:multiLevelType w:val="hybridMultilevel"/>
    <w:tmpl w:val="C4C8A7A8"/>
    <w:lvl w:ilvl="0" w:tplc="1C09000F">
      <w:start w:val="13"/>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3D971281"/>
    <w:multiLevelType w:val="multilevel"/>
    <w:tmpl w:val="98A8120C"/>
    <w:lvl w:ilvl="0">
      <w:start w:val="2"/>
      <w:numFmt w:val="decimal"/>
      <w:lvlText w:val="%1"/>
      <w:lvlJc w:val="left"/>
      <w:pPr>
        <w:ind w:left="360" w:hanging="360"/>
      </w:pPr>
    </w:lvl>
    <w:lvl w:ilvl="1">
      <w:start w:val="1"/>
      <w:numFmt w:val="decimal"/>
      <w:lvlText w:val="%1.%2"/>
      <w:lvlJc w:val="left"/>
      <w:pPr>
        <w:ind w:left="786" w:hanging="360"/>
      </w:pPr>
      <w:rPr>
        <w:b w:val="0"/>
        <w:color w:val="auto"/>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2">
    <w:nsid w:val="3E772C3B"/>
    <w:multiLevelType w:val="multilevel"/>
    <w:tmpl w:val="8A0C8B58"/>
    <w:lvl w:ilvl="0">
      <w:start w:val="5"/>
      <w:numFmt w:val="decimal"/>
      <w:lvlText w:val="%1"/>
      <w:lvlJc w:val="left"/>
      <w:pPr>
        <w:ind w:left="360"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3">
    <w:nsid w:val="44EE1A6F"/>
    <w:multiLevelType w:val="multilevel"/>
    <w:tmpl w:val="85988592"/>
    <w:lvl w:ilvl="0">
      <w:start w:val="11"/>
      <w:numFmt w:val="decimal"/>
      <w:lvlText w:val="%1"/>
      <w:lvlJc w:val="left"/>
      <w:pPr>
        <w:ind w:left="420" w:hanging="420"/>
      </w:pPr>
      <w:rPr>
        <w:rFonts w:eastAsia="Arial" w:hint="default"/>
        <w:b w:val="0"/>
      </w:rPr>
    </w:lvl>
    <w:lvl w:ilvl="1">
      <w:start w:val="1"/>
      <w:numFmt w:val="decimal"/>
      <w:lvlText w:val="%1.%2"/>
      <w:lvlJc w:val="left"/>
      <w:pPr>
        <w:ind w:left="420" w:hanging="420"/>
      </w:pPr>
      <w:rPr>
        <w:rFonts w:eastAsia="Arial" w:hint="default"/>
        <w:b w:val="0"/>
      </w:rPr>
    </w:lvl>
    <w:lvl w:ilvl="2">
      <w:start w:val="1"/>
      <w:numFmt w:val="decimal"/>
      <w:lvlText w:val="%1.%2.%3"/>
      <w:lvlJc w:val="left"/>
      <w:pPr>
        <w:ind w:left="720" w:hanging="720"/>
      </w:pPr>
      <w:rPr>
        <w:rFonts w:eastAsia="Arial" w:hint="default"/>
        <w:b w:val="0"/>
      </w:rPr>
    </w:lvl>
    <w:lvl w:ilvl="3">
      <w:start w:val="1"/>
      <w:numFmt w:val="decimal"/>
      <w:lvlText w:val="%1.%2.%3.%4"/>
      <w:lvlJc w:val="left"/>
      <w:pPr>
        <w:ind w:left="720" w:hanging="720"/>
      </w:pPr>
      <w:rPr>
        <w:rFonts w:eastAsia="Arial" w:hint="default"/>
        <w:b w:val="0"/>
      </w:rPr>
    </w:lvl>
    <w:lvl w:ilvl="4">
      <w:start w:val="1"/>
      <w:numFmt w:val="decimal"/>
      <w:lvlText w:val="%1.%2.%3.%4.%5"/>
      <w:lvlJc w:val="left"/>
      <w:pPr>
        <w:ind w:left="1080" w:hanging="1080"/>
      </w:pPr>
      <w:rPr>
        <w:rFonts w:eastAsia="Arial" w:hint="default"/>
        <w:b w:val="0"/>
      </w:rPr>
    </w:lvl>
    <w:lvl w:ilvl="5">
      <w:start w:val="1"/>
      <w:numFmt w:val="decimal"/>
      <w:lvlText w:val="%1.%2.%3.%4.%5.%6"/>
      <w:lvlJc w:val="left"/>
      <w:pPr>
        <w:ind w:left="1080" w:hanging="1080"/>
      </w:pPr>
      <w:rPr>
        <w:rFonts w:eastAsia="Arial" w:hint="default"/>
        <w:b w:val="0"/>
      </w:rPr>
    </w:lvl>
    <w:lvl w:ilvl="6">
      <w:start w:val="1"/>
      <w:numFmt w:val="decimal"/>
      <w:lvlText w:val="%1.%2.%3.%4.%5.%6.%7"/>
      <w:lvlJc w:val="left"/>
      <w:pPr>
        <w:ind w:left="1440" w:hanging="1440"/>
      </w:pPr>
      <w:rPr>
        <w:rFonts w:eastAsia="Arial" w:hint="default"/>
        <w:b w:val="0"/>
      </w:rPr>
    </w:lvl>
    <w:lvl w:ilvl="7">
      <w:start w:val="1"/>
      <w:numFmt w:val="decimal"/>
      <w:lvlText w:val="%1.%2.%3.%4.%5.%6.%7.%8"/>
      <w:lvlJc w:val="left"/>
      <w:pPr>
        <w:ind w:left="1440" w:hanging="1440"/>
      </w:pPr>
      <w:rPr>
        <w:rFonts w:eastAsia="Arial" w:hint="default"/>
        <w:b w:val="0"/>
      </w:rPr>
    </w:lvl>
    <w:lvl w:ilvl="8">
      <w:start w:val="1"/>
      <w:numFmt w:val="decimal"/>
      <w:lvlText w:val="%1.%2.%3.%4.%5.%6.%7.%8.%9"/>
      <w:lvlJc w:val="left"/>
      <w:pPr>
        <w:ind w:left="1800" w:hanging="1800"/>
      </w:pPr>
      <w:rPr>
        <w:rFonts w:eastAsia="Arial" w:hint="default"/>
        <w:b w:val="0"/>
      </w:rPr>
    </w:lvl>
  </w:abstractNum>
  <w:abstractNum w:abstractNumId="24">
    <w:nsid w:val="495173A0"/>
    <w:multiLevelType w:val="multilevel"/>
    <w:tmpl w:val="12547AB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CAE630C"/>
    <w:multiLevelType w:val="multilevel"/>
    <w:tmpl w:val="558C5024"/>
    <w:lvl w:ilvl="0">
      <w:start w:val="10"/>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CBC11C2"/>
    <w:multiLevelType w:val="multilevel"/>
    <w:tmpl w:val="01847EEA"/>
    <w:lvl w:ilvl="0">
      <w:start w:val="6"/>
      <w:numFmt w:val="decimal"/>
      <w:lvlText w:val="%1"/>
      <w:lvlJc w:val="left"/>
      <w:pPr>
        <w:ind w:left="480" w:hanging="480"/>
      </w:pPr>
      <w:rPr>
        <w:rFonts w:hint="default"/>
      </w:rPr>
    </w:lvl>
    <w:lvl w:ilvl="1">
      <w:start w:val="1"/>
      <w:numFmt w:val="decimal"/>
      <w:lvlText w:val="%1.%2"/>
      <w:lvlJc w:val="left"/>
      <w:pPr>
        <w:ind w:left="1116" w:hanging="48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2628" w:hanging="720"/>
      </w:pPr>
      <w:rPr>
        <w:rFonts w:hint="default"/>
      </w:rPr>
    </w:lvl>
    <w:lvl w:ilvl="4">
      <w:start w:val="1"/>
      <w:numFmt w:val="decimal"/>
      <w:lvlText w:val="%1.%2.%3.%4.%5"/>
      <w:lvlJc w:val="left"/>
      <w:pPr>
        <w:ind w:left="3624" w:hanging="1080"/>
      </w:pPr>
      <w:rPr>
        <w:rFonts w:hint="default"/>
      </w:rPr>
    </w:lvl>
    <w:lvl w:ilvl="5">
      <w:start w:val="1"/>
      <w:numFmt w:val="decimal"/>
      <w:lvlText w:val="%1.%2.%3.%4.%5.%6"/>
      <w:lvlJc w:val="left"/>
      <w:pPr>
        <w:ind w:left="4260" w:hanging="108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5892" w:hanging="1440"/>
      </w:pPr>
      <w:rPr>
        <w:rFonts w:hint="default"/>
      </w:rPr>
    </w:lvl>
    <w:lvl w:ilvl="8">
      <w:start w:val="1"/>
      <w:numFmt w:val="decimal"/>
      <w:lvlText w:val="%1.%2.%3.%4.%5.%6.%7.%8.%9"/>
      <w:lvlJc w:val="left"/>
      <w:pPr>
        <w:ind w:left="6888" w:hanging="1800"/>
      </w:pPr>
      <w:rPr>
        <w:rFonts w:hint="default"/>
      </w:rPr>
    </w:lvl>
  </w:abstractNum>
  <w:abstractNum w:abstractNumId="27">
    <w:nsid w:val="4FB7714C"/>
    <w:multiLevelType w:val="multilevel"/>
    <w:tmpl w:val="719CDD7C"/>
    <w:lvl w:ilvl="0">
      <w:start w:val="5"/>
      <w:numFmt w:val="decimal"/>
      <w:lvlText w:val="%1"/>
      <w:lvlJc w:val="left"/>
      <w:pPr>
        <w:ind w:left="360" w:hanging="360"/>
      </w:pPr>
      <w:rPr>
        <w:rFonts w:hint="default"/>
      </w:rPr>
    </w:lvl>
    <w:lvl w:ilvl="1">
      <w:start w:val="1"/>
      <w:numFmt w:val="decimal"/>
      <w:lvlText w:val="%1.%2"/>
      <w:lvlJc w:val="left"/>
      <w:pPr>
        <w:ind w:left="1632" w:hanging="360"/>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28">
    <w:nsid w:val="5B004E29"/>
    <w:multiLevelType w:val="hybridMultilevel"/>
    <w:tmpl w:val="D8863606"/>
    <w:lvl w:ilvl="0" w:tplc="2852362E">
      <w:start w:val="2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EEE2C39"/>
    <w:multiLevelType w:val="multilevel"/>
    <w:tmpl w:val="1D4684C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cs="Times New Roman"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cs="Times New Roman"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Times New Roman" w:hint="default"/>
      </w:rPr>
    </w:lvl>
    <w:lvl w:ilvl="8">
      <w:start w:val="1"/>
      <w:numFmt w:val="bullet"/>
      <w:lvlText w:val=""/>
      <w:lvlJc w:val="left"/>
      <w:pPr>
        <w:tabs>
          <w:tab w:val="num" w:pos="5913"/>
        </w:tabs>
        <w:ind w:left="5913" w:hanging="360"/>
      </w:pPr>
      <w:rPr>
        <w:rFonts w:ascii="Wingdings" w:hAnsi="Wingdings" w:hint="default"/>
      </w:rPr>
    </w:lvl>
  </w:abstractNum>
  <w:abstractNum w:abstractNumId="31">
    <w:nsid w:val="64DE5E01"/>
    <w:multiLevelType w:val="multilevel"/>
    <w:tmpl w:val="3E5CD26E"/>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D2E5B71"/>
    <w:multiLevelType w:val="multilevel"/>
    <w:tmpl w:val="6B98FF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F3B7342"/>
    <w:multiLevelType w:val="multilevel"/>
    <w:tmpl w:val="F06623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0F7797B"/>
    <w:multiLevelType w:val="multilevel"/>
    <w:tmpl w:val="EFBCC84A"/>
    <w:lvl w:ilvl="0">
      <w:start w:val="16"/>
      <w:numFmt w:val="decimal"/>
      <w:lvlText w:val="%1."/>
      <w:lvlJc w:val="left"/>
      <w:pPr>
        <w:ind w:left="720" w:hanging="360"/>
      </w:pPr>
      <w:rPr>
        <w:rFonts w:ascii="Arial" w:eastAsia="Times New Roman" w:hAnsi="Arial" w:cs="Arial" w:hint="default"/>
        <w:b/>
        <w:sz w:val="22"/>
        <w:szCs w:val="22"/>
      </w:rPr>
    </w:lvl>
    <w:lvl w:ilvl="1">
      <w:start w:val="1"/>
      <w:numFmt w:val="decimal"/>
      <w:isLgl/>
      <w:lvlText w:val="%1.%2"/>
      <w:lvlJc w:val="left"/>
      <w:pPr>
        <w:ind w:left="1412" w:hanging="420"/>
      </w:pPr>
      <w:rPr>
        <w:rFonts w:hint="default"/>
      </w:rPr>
    </w:lvl>
    <w:lvl w:ilvl="2">
      <w:start w:val="1"/>
      <w:numFmt w:val="decimal"/>
      <w:isLgl/>
      <w:lvlText w:val="%1.%2.%3"/>
      <w:lvlJc w:val="left"/>
      <w:pPr>
        <w:ind w:left="2344"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3968"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592" w:hanging="1440"/>
      </w:pPr>
      <w:rPr>
        <w:rFonts w:hint="default"/>
      </w:rPr>
    </w:lvl>
    <w:lvl w:ilvl="7">
      <w:start w:val="1"/>
      <w:numFmt w:val="decimal"/>
      <w:isLgl/>
      <w:lvlText w:val="%1.%2.%3.%4.%5.%6.%7.%8"/>
      <w:lvlJc w:val="left"/>
      <w:pPr>
        <w:ind w:left="6224" w:hanging="1440"/>
      </w:pPr>
      <w:rPr>
        <w:rFonts w:hint="default"/>
      </w:rPr>
    </w:lvl>
    <w:lvl w:ilvl="8">
      <w:start w:val="1"/>
      <w:numFmt w:val="decimal"/>
      <w:isLgl/>
      <w:lvlText w:val="%1.%2.%3.%4.%5.%6.%7.%8.%9"/>
      <w:lvlJc w:val="left"/>
      <w:pPr>
        <w:ind w:left="7216" w:hanging="1800"/>
      </w:pPr>
      <w:rPr>
        <w:rFonts w:hint="default"/>
      </w:rPr>
    </w:lvl>
  </w:abstractNum>
  <w:abstractNum w:abstractNumId="35">
    <w:nsid w:val="735B2BA4"/>
    <w:multiLevelType w:val="multilevel"/>
    <w:tmpl w:val="0C56804C"/>
    <w:lvl w:ilvl="0">
      <w:start w:val="1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75DD6347"/>
    <w:multiLevelType w:val="multilevel"/>
    <w:tmpl w:val="D5F23D4A"/>
    <w:lvl w:ilvl="0">
      <w:start w:val="12"/>
      <w:numFmt w:val="decimal"/>
      <w:lvlText w:val="%1."/>
      <w:lvlJc w:val="left"/>
      <w:pPr>
        <w:ind w:left="720" w:hanging="360"/>
      </w:pPr>
      <w:rPr>
        <w:rFonts w:hint="default"/>
      </w:rPr>
    </w:lvl>
    <w:lvl w:ilvl="1">
      <w:start w:val="1"/>
      <w:numFmt w:val="decimal"/>
      <w:isLgl/>
      <w:lvlText w:val="%1.%2"/>
      <w:lvlJc w:val="left"/>
      <w:pPr>
        <w:ind w:left="780" w:hanging="42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710674A"/>
    <w:multiLevelType w:val="multilevel"/>
    <w:tmpl w:val="C34CC840"/>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nsid w:val="79296912"/>
    <w:multiLevelType w:val="multilevel"/>
    <w:tmpl w:val="31DE7AE0"/>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C8959B5"/>
    <w:multiLevelType w:val="multilevel"/>
    <w:tmpl w:val="677EA310"/>
    <w:lvl w:ilvl="0">
      <w:start w:val="23"/>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0">
    <w:nsid w:val="7EAC5686"/>
    <w:multiLevelType w:val="multilevel"/>
    <w:tmpl w:val="F36AE292"/>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b w:val="0"/>
        <w:i w:val="0"/>
      </w:rPr>
    </w:lvl>
    <w:lvl w:ilvl="2">
      <w:start w:val="1"/>
      <w:numFmt w:val="decimal"/>
      <w:lvlText w:val="%1.%2.%3"/>
      <w:lvlJc w:val="left"/>
      <w:pPr>
        <w:ind w:left="1572" w:hanging="720"/>
      </w:pPr>
      <w:rPr>
        <w:rFonts w:hint="default"/>
        <w:b w:val="0"/>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22"/>
  </w:num>
  <w:num w:numId="8">
    <w:abstractNumId w:val="9"/>
  </w:num>
  <w:num w:numId="9">
    <w:abstractNumId w:val="26"/>
  </w:num>
  <w:num w:numId="10">
    <w:abstractNumId w:val="11"/>
  </w:num>
  <w:num w:numId="11">
    <w:abstractNumId w:val="14"/>
  </w:num>
  <w:num w:numId="12">
    <w:abstractNumId w:val="1"/>
  </w:num>
  <w:num w:numId="13">
    <w:abstractNumId w:val="17"/>
  </w:num>
  <w:num w:numId="14">
    <w:abstractNumId w:val="34"/>
  </w:num>
  <w:num w:numId="15">
    <w:abstractNumId w:val="0"/>
  </w:num>
  <w:num w:numId="16">
    <w:abstractNumId w:val="7"/>
  </w:num>
  <w:num w:numId="17">
    <w:abstractNumId w:val="4"/>
  </w:num>
  <w:num w:numId="18">
    <w:abstractNumId w:val="18"/>
  </w:num>
  <w:num w:numId="19">
    <w:abstractNumId w:val="35"/>
  </w:num>
  <w:num w:numId="20">
    <w:abstractNumId w:val="8"/>
  </w:num>
  <w:num w:numId="21">
    <w:abstractNumId w:val="5"/>
  </w:num>
  <w:num w:numId="22">
    <w:abstractNumId w:val="20"/>
  </w:num>
  <w:num w:numId="23">
    <w:abstractNumId w:val="32"/>
  </w:num>
  <w:num w:numId="24">
    <w:abstractNumId w:val="24"/>
  </w:num>
  <w:num w:numId="25">
    <w:abstractNumId w:val="29"/>
  </w:num>
  <w:num w:numId="26">
    <w:abstractNumId w:val="15"/>
  </w:num>
  <w:num w:numId="27">
    <w:abstractNumId w:val="27"/>
  </w:num>
  <w:num w:numId="28">
    <w:abstractNumId w:val="16"/>
  </w:num>
  <w:num w:numId="29">
    <w:abstractNumId w:val="37"/>
  </w:num>
  <w:num w:numId="30">
    <w:abstractNumId w:val="31"/>
  </w:num>
  <w:num w:numId="31">
    <w:abstractNumId w:val="10"/>
  </w:num>
  <w:num w:numId="32">
    <w:abstractNumId w:val="33"/>
  </w:num>
  <w:num w:numId="33">
    <w:abstractNumId w:val="25"/>
  </w:num>
  <w:num w:numId="34">
    <w:abstractNumId w:val="23"/>
  </w:num>
  <w:num w:numId="35">
    <w:abstractNumId w:val="36"/>
  </w:num>
  <w:num w:numId="36">
    <w:abstractNumId w:val="40"/>
  </w:num>
  <w:num w:numId="37">
    <w:abstractNumId w:val="28"/>
  </w:num>
  <w:num w:numId="38">
    <w:abstractNumId w:val="38"/>
  </w:num>
  <w:num w:numId="39">
    <w:abstractNumId w:val="13"/>
  </w:num>
  <w:num w:numId="40">
    <w:abstractNumId w:val="39"/>
  </w:num>
  <w:num w:numId="41">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4"/>
    <w:rsid w:val="000128EF"/>
    <w:rsid w:val="000179B2"/>
    <w:rsid w:val="00022111"/>
    <w:rsid w:val="000227B4"/>
    <w:rsid w:val="000351D1"/>
    <w:rsid w:val="0004650D"/>
    <w:rsid w:val="0004796D"/>
    <w:rsid w:val="00047E80"/>
    <w:rsid w:val="000528B6"/>
    <w:rsid w:val="000A7595"/>
    <w:rsid w:val="000E1A76"/>
    <w:rsid w:val="000E70EF"/>
    <w:rsid w:val="000F3112"/>
    <w:rsid w:val="001130C5"/>
    <w:rsid w:val="00113D94"/>
    <w:rsid w:val="00142C39"/>
    <w:rsid w:val="00172488"/>
    <w:rsid w:val="00197A83"/>
    <w:rsid w:val="001B370D"/>
    <w:rsid w:val="001D3EB2"/>
    <w:rsid w:val="001E5593"/>
    <w:rsid w:val="001F5EA1"/>
    <w:rsid w:val="00212086"/>
    <w:rsid w:val="00236245"/>
    <w:rsid w:val="00237AF1"/>
    <w:rsid w:val="002403DB"/>
    <w:rsid w:val="00243774"/>
    <w:rsid w:val="002462CC"/>
    <w:rsid w:val="00246FE4"/>
    <w:rsid w:val="002645E9"/>
    <w:rsid w:val="00265D44"/>
    <w:rsid w:val="002711E4"/>
    <w:rsid w:val="002862B2"/>
    <w:rsid w:val="002A70A8"/>
    <w:rsid w:val="002F0233"/>
    <w:rsid w:val="002F52B2"/>
    <w:rsid w:val="002F732F"/>
    <w:rsid w:val="003107FB"/>
    <w:rsid w:val="00322BA0"/>
    <w:rsid w:val="00337BF4"/>
    <w:rsid w:val="00356B1F"/>
    <w:rsid w:val="00363402"/>
    <w:rsid w:val="00370D1D"/>
    <w:rsid w:val="003B3CF6"/>
    <w:rsid w:val="003B5B42"/>
    <w:rsid w:val="003C0BBD"/>
    <w:rsid w:val="003D0EB9"/>
    <w:rsid w:val="003D4B21"/>
    <w:rsid w:val="003E086D"/>
    <w:rsid w:val="003E3B5B"/>
    <w:rsid w:val="0041316A"/>
    <w:rsid w:val="004255B3"/>
    <w:rsid w:val="00442ECA"/>
    <w:rsid w:val="004525D9"/>
    <w:rsid w:val="004530E9"/>
    <w:rsid w:val="00464B44"/>
    <w:rsid w:val="00464DD8"/>
    <w:rsid w:val="0049275B"/>
    <w:rsid w:val="004A597D"/>
    <w:rsid w:val="004A7440"/>
    <w:rsid w:val="004D095A"/>
    <w:rsid w:val="004D72DE"/>
    <w:rsid w:val="004F103B"/>
    <w:rsid w:val="00505847"/>
    <w:rsid w:val="00531B6E"/>
    <w:rsid w:val="00534E5E"/>
    <w:rsid w:val="00536D3E"/>
    <w:rsid w:val="00547502"/>
    <w:rsid w:val="0055538A"/>
    <w:rsid w:val="005626BD"/>
    <w:rsid w:val="00566761"/>
    <w:rsid w:val="00567261"/>
    <w:rsid w:val="005926AD"/>
    <w:rsid w:val="005A003F"/>
    <w:rsid w:val="005A7AFF"/>
    <w:rsid w:val="005B610A"/>
    <w:rsid w:val="005D05EA"/>
    <w:rsid w:val="005E0F45"/>
    <w:rsid w:val="005F04E4"/>
    <w:rsid w:val="00602ECA"/>
    <w:rsid w:val="00614A31"/>
    <w:rsid w:val="006528BB"/>
    <w:rsid w:val="00676054"/>
    <w:rsid w:val="006C1B60"/>
    <w:rsid w:val="006C4F6E"/>
    <w:rsid w:val="006E2754"/>
    <w:rsid w:val="006E4346"/>
    <w:rsid w:val="00713683"/>
    <w:rsid w:val="00723E74"/>
    <w:rsid w:val="007301D3"/>
    <w:rsid w:val="00730846"/>
    <w:rsid w:val="00732B70"/>
    <w:rsid w:val="00733CC5"/>
    <w:rsid w:val="0075230B"/>
    <w:rsid w:val="007576A5"/>
    <w:rsid w:val="00770A6A"/>
    <w:rsid w:val="007738BA"/>
    <w:rsid w:val="0077593B"/>
    <w:rsid w:val="0078362A"/>
    <w:rsid w:val="0079210D"/>
    <w:rsid w:val="007977CB"/>
    <w:rsid w:val="007A7834"/>
    <w:rsid w:val="007E3FD3"/>
    <w:rsid w:val="007E76DE"/>
    <w:rsid w:val="00826EE0"/>
    <w:rsid w:val="00842ECB"/>
    <w:rsid w:val="00850668"/>
    <w:rsid w:val="00861339"/>
    <w:rsid w:val="00870F3A"/>
    <w:rsid w:val="0087650F"/>
    <w:rsid w:val="0088124C"/>
    <w:rsid w:val="00885CB3"/>
    <w:rsid w:val="00887A59"/>
    <w:rsid w:val="00892759"/>
    <w:rsid w:val="008962DF"/>
    <w:rsid w:val="00896B3E"/>
    <w:rsid w:val="008B3C2C"/>
    <w:rsid w:val="008C4DE4"/>
    <w:rsid w:val="008D61AC"/>
    <w:rsid w:val="008F76F6"/>
    <w:rsid w:val="00923671"/>
    <w:rsid w:val="00947BAD"/>
    <w:rsid w:val="00970C74"/>
    <w:rsid w:val="0097100B"/>
    <w:rsid w:val="00972DE1"/>
    <w:rsid w:val="0097793A"/>
    <w:rsid w:val="009A40F5"/>
    <w:rsid w:val="009C76FB"/>
    <w:rsid w:val="009E7E73"/>
    <w:rsid w:val="009F4B03"/>
    <w:rsid w:val="00A07B9A"/>
    <w:rsid w:val="00A22242"/>
    <w:rsid w:val="00A470A7"/>
    <w:rsid w:val="00A47323"/>
    <w:rsid w:val="00A64BC9"/>
    <w:rsid w:val="00A6700D"/>
    <w:rsid w:val="00A72022"/>
    <w:rsid w:val="00A727F0"/>
    <w:rsid w:val="00AB7203"/>
    <w:rsid w:val="00AC71CE"/>
    <w:rsid w:val="00B16C62"/>
    <w:rsid w:val="00B17599"/>
    <w:rsid w:val="00B27D3B"/>
    <w:rsid w:val="00B31277"/>
    <w:rsid w:val="00B50AA4"/>
    <w:rsid w:val="00B71D5E"/>
    <w:rsid w:val="00B8787D"/>
    <w:rsid w:val="00B931F8"/>
    <w:rsid w:val="00BA5FBB"/>
    <w:rsid w:val="00BB038F"/>
    <w:rsid w:val="00BB742E"/>
    <w:rsid w:val="00C04109"/>
    <w:rsid w:val="00C1287E"/>
    <w:rsid w:val="00C17237"/>
    <w:rsid w:val="00C31F2C"/>
    <w:rsid w:val="00C52377"/>
    <w:rsid w:val="00C74898"/>
    <w:rsid w:val="00C767F1"/>
    <w:rsid w:val="00C839E9"/>
    <w:rsid w:val="00C848D2"/>
    <w:rsid w:val="00C87BEF"/>
    <w:rsid w:val="00CA1866"/>
    <w:rsid w:val="00CA4BDE"/>
    <w:rsid w:val="00CB2531"/>
    <w:rsid w:val="00CC350A"/>
    <w:rsid w:val="00CF1472"/>
    <w:rsid w:val="00CF3400"/>
    <w:rsid w:val="00CF4A6D"/>
    <w:rsid w:val="00CF4BB1"/>
    <w:rsid w:val="00D11636"/>
    <w:rsid w:val="00D11A3B"/>
    <w:rsid w:val="00D13ED5"/>
    <w:rsid w:val="00D24F5F"/>
    <w:rsid w:val="00D35ED3"/>
    <w:rsid w:val="00D573CA"/>
    <w:rsid w:val="00D57EFA"/>
    <w:rsid w:val="00D94C03"/>
    <w:rsid w:val="00DA4F17"/>
    <w:rsid w:val="00DB10BD"/>
    <w:rsid w:val="00DC5A81"/>
    <w:rsid w:val="00DF4366"/>
    <w:rsid w:val="00E22749"/>
    <w:rsid w:val="00E2284D"/>
    <w:rsid w:val="00E254E4"/>
    <w:rsid w:val="00E25AD7"/>
    <w:rsid w:val="00E26EAD"/>
    <w:rsid w:val="00E271F3"/>
    <w:rsid w:val="00E31E02"/>
    <w:rsid w:val="00E8063B"/>
    <w:rsid w:val="00E8206A"/>
    <w:rsid w:val="00E84CA2"/>
    <w:rsid w:val="00E92CF2"/>
    <w:rsid w:val="00EC704B"/>
    <w:rsid w:val="00ED6039"/>
    <w:rsid w:val="00EE4C6E"/>
    <w:rsid w:val="00EF0F2F"/>
    <w:rsid w:val="00F2605A"/>
    <w:rsid w:val="00F26CFE"/>
    <w:rsid w:val="00F305E9"/>
    <w:rsid w:val="00F56B45"/>
    <w:rsid w:val="00F65F3C"/>
    <w:rsid w:val="00F67E3A"/>
    <w:rsid w:val="00F74208"/>
    <w:rsid w:val="00F75373"/>
    <w:rsid w:val="00FA09C8"/>
    <w:rsid w:val="00FB7146"/>
    <w:rsid w:val="00FC5DD4"/>
    <w:rsid w:val="00FC6C94"/>
    <w:rsid w:val="00FC7B88"/>
    <w:rsid w:val="00FD32E8"/>
    <w:rsid w:val="00FD5398"/>
    <w:rsid w:val="00FE05AD"/>
    <w:rsid w:val="00FE5566"/>
    <w:rsid w:val="00FE7EC7"/>
    <w:rsid w:val="00FF2C9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
    <w:link w:val="ListParagraph"/>
    <w:uiPriority w:val="34"/>
    <w:locked/>
    <w:rsid w:val="00E254E4"/>
    <w:rPr>
      <w:rFonts w:ascii="Arial" w:hAnsi="Arial" w:cs="Arial"/>
      <w:lang w:val="en-GB" w:eastAsia="en-GB"/>
    </w:rPr>
  </w:style>
  <w:style w:type="paragraph" w:styleId="ListParagraph">
    <w:name w:val="List Paragraph"/>
    <w:aliases w:val="Heading 100"/>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2"/>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2"/>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2"/>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2"/>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2"/>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6"/>
      </w:numPr>
    </w:pPr>
  </w:style>
  <w:style w:type="paragraph" w:styleId="TOC2">
    <w:name w:val="toc 2"/>
    <w:basedOn w:val="Normal"/>
    <w:next w:val="Normal"/>
    <w:autoRedefine/>
    <w:uiPriority w:val="39"/>
    <w:unhideWhenUsed/>
    <w:rsid w:val="00C52377"/>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E4"/>
    <w:pPr>
      <w:spacing w:after="0" w:line="240" w:lineRule="auto"/>
    </w:pPr>
    <w:rPr>
      <w:rFonts w:ascii="Times New Roman" w:eastAsia="Times New Roman" w:hAnsi="Times New Roman" w:cs="Times New Roman"/>
      <w:sz w:val="24"/>
      <w:szCs w:val="24"/>
      <w:lang w:val="en-GB" w:eastAsia="en-GB"/>
    </w:rPr>
  </w:style>
  <w:style w:type="paragraph" w:styleId="Heading1">
    <w:name w:val="heading 1"/>
    <w:aliases w:val="VS1"/>
    <w:basedOn w:val="Normal"/>
    <w:next w:val="Normal"/>
    <w:link w:val="Heading1Char"/>
    <w:qFormat/>
    <w:rsid w:val="00E254E4"/>
    <w:pPr>
      <w:keepNext/>
      <w:spacing w:before="240" w:after="60"/>
      <w:outlineLvl w:val="0"/>
    </w:pPr>
    <w:rPr>
      <w:rFonts w:ascii="Arial" w:hAnsi="Arial" w:cs="Arial"/>
      <w:kern w:val="32"/>
      <w:sz w:val="32"/>
      <w:szCs w:val="32"/>
    </w:rPr>
  </w:style>
  <w:style w:type="paragraph" w:styleId="Heading2">
    <w:name w:val="heading 2"/>
    <w:aliases w:val="VS2"/>
    <w:basedOn w:val="Normal"/>
    <w:next w:val="Normal"/>
    <w:link w:val="Heading2Char"/>
    <w:semiHidden/>
    <w:unhideWhenUsed/>
    <w:qFormat/>
    <w:rsid w:val="00E254E4"/>
    <w:pPr>
      <w:keepNext/>
      <w:spacing w:before="240" w:after="60"/>
      <w:outlineLvl w:val="1"/>
    </w:pPr>
    <w:rPr>
      <w:rFonts w:ascii="Arial" w:hAnsi="Arial" w:cs="Arial"/>
      <w:i/>
      <w:iCs/>
      <w:sz w:val="28"/>
      <w:szCs w:val="28"/>
    </w:rPr>
  </w:style>
  <w:style w:type="paragraph" w:styleId="Heading3">
    <w:name w:val="heading 3"/>
    <w:aliases w:val="Char,VS3,Head 3,H3,HeadingX,h3,1.2.3.,bullet,(Alt+3),3,Section,H31,H32,H33,H311,Subhead B,Heading C,h31,h32,l3,Level 3 Topic Heading,L3,l31,3rd level,subhead,1.,TF-Overskrift 3,Subhead,titre 1.1.1,ITT t3,PA Minor Section,l32,CT,l3+toc 3,31"/>
    <w:basedOn w:val="Normal"/>
    <w:next w:val="Normal"/>
    <w:link w:val="Heading3Char"/>
    <w:uiPriority w:val="9"/>
    <w:unhideWhenUsed/>
    <w:qFormat/>
    <w:rsid w:val="00E254E4"/>
    <w:pPr>
      <w:keepNext/>
      <w:spacing w:before="240" w:after="60"/>
      <w:outlineLvl w:val="2"/>
    </w:pPr>
    <w:rPr>
      <w:rFonts w:ascii="Arial" w:hAnsi="Arial" w:cs="Arial"/>
      <w:sz w:val="26"/>
      <w:szCs w:val="26"/>
    </w:rPr>
  </w:style>
  <w:style w:type="paragraph" w:styleId="Heading4">
    <w:name w:val="heading 4"/>
    <w:aliases w:val="VS4"/>
    <w:basedOn w:val="Normal"/>
    <w:next w:val="Normal"/>
    <w:link w:val="Heading4Char"/>
    <w:semiHidden/>
    <w:unhideWhenUsed/>
    <w:qFormat/>
    <w:rsid w:val="00E254E4"/>
    <w:pPr>
      <w:keepNext/>
      <w:spacing w:before="240" w:after="60"/>
      <w:outlineLvl w:val="3"/>
    </w:pPr>
    <w:rPr>
      <w:sz w:val="28"/>
      <w:szCs w:val="28"/>
    </w:rPr>
  </w:style>
  <w:style w:type="paragraph" w:styleId="Heading5">
    <w:name w:val="heading 5"/>
    <w:aliases w:val="H5,H51,H52,H53,H54,H55,VS5"/>
    <w:basedOn w:val="Normal"/>
    <w:next w:val="Normal"/>
    <w:link w:val="Heading5Char"/>
    <w:semiHidden/>
    <w:unhideWhenUsed/>
    <w:qFormat/>
    <w:rsid w:val="00E254E4"/>
    <w:pPr>
      <w:spacing w:before="240" w:after="60"/>
      <w:outlineLvl w:val="4"/>
    </w:pPr>
    <w:rPr>
      <w:i/>
      <w:iCs/>
      <w:sz w:val="26"/>
      <w:szCs w:val="26"/>
    </w:rPr>
  </w:style>
  <w:style w:type="paragraph" w:styleId="Heading6">
    <w:name w:val="heading 6"/>
    <w:aliases w:val="VS6"/>
    <w:basedOn w:val="Normal"/>
    <w:next w:val="Normal"/>
    <w:link w:val="Heading6Char"/>
    <w:semiHidden/>
    <w:unhideWhenUsed/>
    <w:qFormat/>
    <w:rsid w:val="00E254E4"/>
    <w:pPr>
      <w:spacing w:before="240" w:after="60"/>
      <w:outlineLvl w:val="5"/>
    </w:pPr>
    <w:rPr>
      <w:sz w:val="22"/>
      <w:szCs w:val="22"/>
    </w:rPr>
  </w:style>
  <w:style w:type="paragraph" w:styleId="Heading7">
    <w:name w:val="heading 7"/>
    <w:basedOn w:val="Normal"/>
    <w:next w:val="Normal"/>
    <w:link w:val="Heading7Char"/>
    <w:semiHidden/>
    <w:unhideWhenUsed/>
    <w:qFormat/>
    <w:rsid w:val="00E254E4"/>
    <w:pPr>
      <w:spacing w:before="240" w:after="60"/>
      <w:outlineLvl w:val="6"/>
    </w:pPr>
  </w:style>
  <w:style w:type="paragraph" w:styleId="Heading8">
    <w:name w:val="heading 8"/>
    <w:basedOn w:val="Normal"/>
    <w:next w:val="Normal"/>
    <w:link w:val="Heading8Char"/>
    <w:semiHidden/>
    <w:unhideWhenUsed/>
    <w:qFormat/>
    <w:rsid w:val="00E254E4"/>
    <w:pPr>
      <w:keepNext/>
      <w:tabs>
        <w:tab w:val="num" w:pos="1236"/>
      </w:tabs>
      <w:ind w:left="1236" w:hanging="1440"/>
      <w:jc w:val="both"/>
      <w:outlineLvl w:val="7"/>
    </w:pPr>
    <w:rPr>
      <w:rFonts w:ascii="Arial" w:hAnsi="Arial"/>
      <w:b/>
      <w:sz w:val="22"/>
      <w:szCs w:val="20"/>
      <w:lang w:val="en-ZA" w:eastAsia="en-US"/>
    </w:rPr>
  </w:style>
  <w:style w:type="paragraph" w:styleId="Heading9">
    <w:name w:val="heading 9"/>
    <w:basedOn w:val="Normal"/>
    <w:next w:val="Normal"/>
    <w:link w:val="Heading9Char"/>
    <w:semiHidden/>
    <w:unhideWhenUsed/>
    <w:qFormat/>
    <w:rsid w:val="00E254E4"/>
    <w:pPr>
      <w:tabs>
        <w:tab w:val="num" w:pos="1380"/>
      </w:tabs>
      <w:ind w:left="1380" w:hanging="1584"/>
      <w:jc w:val="both"/>
      <w:outlineLvl w:val="8"/>
    </w:pPr>
    <w:rPr>
      <w:rFonts w:ascii="Arial" w:hAnsi="Arial"/>
      <w:b/>
      <w:i/>
      <w:sz w:val="18"/>
      <w:szCs w:val="20"/>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1"/>
    <w:basedOn w:val="DefaultParagraphFont"/>
    <w:link w:val="Heading1"/>
    <w:rsid w:val="00E254E4"/>
    <w:rPr>
      <w:rFonts w:ascii="Arial" w:eastAsia="Times New Roman" w:hAnsi="Arial" w:cs="Arial"/>
      <w:kern w:val="32"/>
      <w:sz w:val="32"/>
      <w:szCs w:val="32"/>
      <w:lang w:val="en-GB" w:eastAsia="en-GB"/>
    </w:rPr>
  </w:style>
  <w:style w:type="character" w:customStyle="1" w:styleId="Heading2Char">
    <w:name w:val="Heading 2 Char"/>
    <w:aliases w:val="VS2 Char1"/>
    <w:basedOn w:val="DefaultParagraphFont"/>
    <w:link w:val="Heading2"/>
    <w:semiHidden/>
    <w:rsid w:val="00E254E4"/>
    <w:rPr>
      <w:rFonts w:ascii="Arial" w:eastAsia="Times New Roman" w:hAnsi="Arial" w:cs="Arial"/>
      <w:i/>
      <w:iCs/>
      <w:sz w:val="28"/>
      <w:szCs w:val="28"/>
      <w:lang w:val="en-GB" w:eastAsia="en-GB"/>
    </w:rPr>
  </w:style>
  <w:style w:type="character" w:customStyle="1" w:styleId="Heading3Char">
    <w:name w:val="Heading 3 Char"/>
    <w:aliases w:val="Char Char1,VS3 Char1,Head 3 Char,H3 Char,HeadingX Char,h3 Char,1.2.3. Char,bullet Char,(Alt+3) Char,3 Char,Section Char,H31 Char,H32 Char,H33 Char,H311 Char,Subhead B Char,Heading C Char,h31 Char,h32 Char,l3 Char,L3 Char,l31 Char,1. Char"/>
    <w:basedOn w:val="DefaultParagraphFont"/>
    <w:link w:val="Heading3"/>
    <w:uiPriority w:val="99"/>
    <w:semiHidden/>
    <w:rsid w:val="00E254E4"/>
    <w:rPr>
      <w:rFonts w:ascii="Arial" w:eastAsia="Times New Roman" w:hAnsi="Arial" w:cs="Arial"/>
      <w:sz w:val="26"/>
      <w:szCs w:val="26"/>
      <w:lang w:val="en-GB" w:eastAsia="en-GB"/>
    </w:rPr>
  </w:style>
  <w:style w:type="character" w:customStyle="1" w:styleId="Heading4Char">
    <w:name w:val="Heading 4 Char"/>
    <w:aliases w:val="VS4 Char1"/>
    <w:basedOn w:val="DefaultParagraphFont"/>
    <w:link w:val="Heading4"/>
    <w:semiHidden/>
    <w:rsid w:val="00E254E4"/>
    <w:rPr>
      <w:rFonts w:ascii="Times New Roman" w:eastAsia="Times New Roman" w:hAnsi="Times New Roman" w:cs="Times New Roman"/>
      <w:sz w:val="28"/>
      <w:szCs w:val="28"/>
      <w:lang w:val="en-GB" w:eastAsia="en-GB"/>
    </w:rPr>
  </w:style>
  <w:style w:type="character" w:customStyle="1" w:styleId="Heading5Char">
    <w:name w:val="Heading 5 Char"/>
    <w:aliases w:val="H5 Char1,H51 Char1,H52 Char1,H53 Char1,H54 Char1,H55 Char1,VS5 Char1"/>
    <w:basedOn w:val="DefaultParagraphFont"/>
    <w:link w:val="Heading5"/>
    <w:semiHidden/>
    <w:rsid w:val="00E254E4"/>
    <w:rPr>
      <w:rFonts w:ascii="Times New Roman" w:eastAsia="Times New Roman" w:hAnsi="Times New Roman" w:cs="Times New Roman"/>
      <w:i/>
      <w:iCs/>
      <w:sz w:val="26"/>
      <w:szCs w:val="26"/>
      <w:lang w:val="en-GB" w:eastAsia="en-GB"/>
    </w:rPr>
  </w:style>
  <w:style w:type="character" w:customStyle="1" w:styleId="Heading6Char">
    <w:name w:val="Heading 6 Char"/>
    <w:aliases w:val="VS6 Char1"/>
    <w:basedOn w:val="DefaultParagraphFont"/>
    <w:link w:val="Heading6"/>
    <w:semiHidden/>
    <w:rsid w:val="00E254E4"/>
    <w:rPr>
      <w:rFonts w:ascii="Times New Roman" w:eastAsia="Times New Roman" w:hAnsi="Times New Roman" w:cs="Times New Roman"/>
      <w:lang w:val="en-GB" w:eastAsia="en-GB"/>
    </w:rPr>
  </w:style>
  <w:style w:type="character" w:customStyle="1" w:styleId="Heading7Char">
    <w:name w:val="Heading 7 Char"/>
    <w:basedOn w:val="DefaultParagraphFont"/>
    <w:link w:val="Heading7"/>
    <w:semiHidden/>
    <w:rsid w:val="00E254E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semiHidden/>
    <w:rsid w:val="00E254E4"/>
    <w:rPr>
      <w:rFonts w:ascii="Arial" w:eastAsia="Times New Roman" w:hAnsi="Arial" w:cs="Times New Roman"/>
      <w:b/>
      <w:szCs w:val="20"/>
    </w:rPr>
  </w:style>
  <w:style w:type="character" w:customStyle="1" w:styleId="Heading9Char">
    <w:name w:val="Heading 9 Char"/>
    <w:basedOn w:val="DefaultParagraphFont"/>
    <w:link w:val="Heading9"/>
    <w:semiHidden/>
    <w:rsid w:val="00E254E4"/>
    <w:rPr>
      <w:rFonts w:ascii="Arial" w:eastAsia="Times New Roman" w:hAnsi="Arial" w:cs="Times New Roman"/>
      <w:b/>
      <w:i/>
      <w:sz w:val="18"/>
      <w:szCs w:val="20"/>
    </w:rPr>
  </w:style>
  <w:style w:type="character" w:styleId="Hyperlink">
    <w:name w:val="Hyperlink"/>
    <w:uiPriority w:val="99"/>
    <w:unhideWhenUsed/>
    <w:rsid w:val="00E254E4"/>
    <w:rPr>
      <w:color w:val="0000FF"/>
      <w:u w:val="single"/>
    </w:rPr>
  </w:style>
  <w:style w:type="character" w:styleId="FollowedHyperlink">
    <w:name w:val="FollowedHyperlink"/>
    <w:basedOn w:val="DefaultParagraphFont"/>
    <w:uiPriority w:val="99"/>
    <w:semiHidden/>
    <w:unhideWhenUsed/>
    <w:rsid w:val="00E254E4"/>
    <w:rPr>
      <w:color w:val="800080" w:themeColor="followedHyperlink"/>
      <w:u w:val="single"/>
    </w:rPr>
  </w:style>
  <w:style w:type="character" w:customStyle="1" w:styleId="Heading1Char1">
    <w:name w:val="Heading 1 Char1"/>
    <w:aliases w:val="VS1 Char"/>
    <w:basedOn w:val="DefaultParagraphFont"/>
    <w:rsid w:val="00E254E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1">
    <w:name w:val="Heading 2 Char1"/>
    <w:aliases w:val="VS2 Char"/>
    <w:basedOn w:val="DefaultParagraphFont"/>
    <w:semiHidden/>
    <w:rsid w:val="00E254E4"/>
    <w:rPr>
      <w:rFonts w:asciiTheme="majorHAnsi" w:eastAsiaTheme="majorEastAsia" w:hAnsiTheme="majorHAnsi" w:cstheme="majorBidi"/>
      <w:b/>
      <w:bCs/>
      <w:color w:val="4F81BD" w:themeColor="accent1"/>
      <w:sz w:val="26"/>
      <w:szCs w:val="26"/>
      <w:lang w:val="en-GB" w:eastAsia="en-GB"/>
    </w:rPr>
  </w:style>
  <w:style w:type="character" w:customStyle="1" w:styleId="Heading3Char1">
    <w:name w:val="Heading 3 Char1"/>
    <w:aliases w:val="Char Char,VS3 Char"/>
    <w:basedOn w:val="DefaultParagraphFont"/>
    <w:uiPriority w:val="99"/>
    <w:semiHidden/>
    <w:rsid w:val="00E254E4"/>
    <w:rPr>
      <w:rFonts w:asciiTheme="majorHAnsi" w:eastAsiaTheme="majorEastAsia" w:hAnsiTheme="majorHAnsi" w:cstheme="majorBidi"/>
      <w:b/>
      <w:bCs/>
      <w:color w:val="4F81BD" w:themeColor="accent1"/>
      <w:sz w:val="24"/>
      <w:szCs w:val="24"/>
      <w:lang w:val="en-GB" w:eastAsia="en-GB"/>
    </w:rPr>
  </w:style>
  <w:style w:type="character" w:customStyle="1" w:styleId="Heading4Char1">
    <w:name w:val="Heading 4 Char1"/>
    <w:aliases w:val="VS4 Char"/>
    <w:basedOn w:val="DefaultParagraphFont"/>
    <w:semiHidden/>
    <w:rsid w:val="00E254E4"/>
    <w:rPr>
      <w:rFonts w:asciiTheme="majorHAnsi" w:eastAsiaTheme="majorEastAsia" w:hAnsiTheme="majorHAnsi" w:cstheme="majorBidi"/>
      <w:b/>
      <w:bCs/>
      <w:i/>
      <w:iCs/>
      <w:color w:val="4F81BD" w:themeColor="accent1"/>
      <w:sz w:val="24"/>
      <w:szCs w:val="24"/>
      <w:lang w:val="en-GB" w:eastAsia="en-GB"/>
    </w:rPr>
  </w:style>
  <w:style w:type="character" w:customStyle="1" w:styleId="Heading5Char1">
    <w:name w:val="Heading 5 Char1"/>
    <w:aliases w:val="H5 Char,H51 Char,H52 Char,H53 Char,H54 Char,H55 Char,VS5 Char"/>
    <w:basedOn w:val="DefaultParagraphFont"/>
    <w:semiHidden/>
    <w:rsid w:val="00E254E4"/>
    <w:rPr>
      <w:rFonts w:asciiTheme="majorHAnsi" w:eastAsiaTheme="majorEastAsia" w:hAnsiTheme="majorHAnsi" w:cstheme="majorBidi"/>
      <w:color w:val="243F60" w:themeColor="accent1" w:themeShade="7F"/>
      <w:sz w:val="24"/>
      <w:szCs w:val="24"/>
      <w:lang w:val="en-GB" w:eastAsia="en-GB"/>
    </w:rPr>
  </w:style>
  <w:style w:type="character" w:customStyle="1" w:styleId="Heading6Char1">
    <w:name w:val="Heading 6 Char1"/>
    <w:aliases w:val="VS6 Char"/>
    <w:basedOn w:val="DefaultParagraphFont"/>
    <w:semiHidden/>
    <w:rsid w:val="00E254E4"/>
    <w:rPr>
      <w:rFonts w:asciiTheme="majorHAnsi" w:eastAsiaTheme="majorEastAsia" w:hAnsiTheme="majorHAnsi" w:cstheme="majorBidi"/>
      <w:i/>
      <w:iCs/>
      <w:color w:val="243F60" w:themeColor="accent1" w:themeShade="7F"/>
      <w:sz w:val="24"/>
      <w:szCs w:val="24"/>
      <w:lang w:val="en-GB" w:eastAsia="en-GB"/>
    </w:rPr>
  </w:style>
  <w:style w:type="character" w:customStyle="1" w:styleId="TOC1Char">
    <w:name w:val="TOC 1 Char"/>
    <w:link w:val="TOC1"/>
    <w:uiPriority w:val="39"/>
    <w:locked/>
    <w:rsid w:val="00947BAD"/>
    <w:rPr>
      <w:rFonts w:ascii="Arial" w:hAnsi="Arial" w:cs="Arial"/>
      <w:szCs w:val="24"/>
      <w:lang w:val="en-GB" w:eastAsia="en-GB"/>
    </w:rPr>
  </w:style>
  <w:style w:type="paragraph" w:styleId="TOC1">
    <w:name w:val="toc 1"/>
    <w:basedOn w:val="Normal"/>
    <w:next w:val="Normal"/>
    <w:link w:val="TOC1Char"/>
    <w:autoRedefine/>
    <w:uiPriority w:val="39"/>
    <w:unhideWhenUsed/>
    <w:rsid w:val="00DF4366"/>
    <w:pPr>
      <w:spacing w:after="100"/>
    </w:pPr>
  </w:style>
  <w:style w:type="paragraph" w:styleId="CommentText">
    <w:name w:val="annotation text"/>
    <w:basedOn w:val="Normal"/>
    <w:link w:val="CommentTextChar"/>
    <w:uiPriority w:val="99"/>
    <w:semiHidden/>
    <w:unhideWhenUsed/>
    <w:rsid w:val="00E254E4"/>
    <w:rPr>
      <w:sz w:val="20"/>
      <w:szCs w:val="20"/>
    </w:rPr>
  </w:style>
  <w:style w:type="character" w:customStyle="1" w:styleId="CommentTextChar">
    <w:name w:val="Comment Text Char"/>
    <w:basedOn w:val="DefaultParagraphFont"/>
    <w:link w:val="CommentText"/>
    <w:uiPriority w:val="99"/>
    <w:semiHidden/>
    <w:rsid w:val="00E254E4"/>
    <w:rPr>
      <w:rFonts w:ascii="Times New Roman" w:eastAsia="Times New Roman" w:hAnsi="Times New Roman" w:cs="Times New Roman"/>
      <w:sz w:val="20"/>
      <w:szCs w:val="20"/>
      <w:lang w:val="en-GB" w:eastAsia="en-GB"/>
    </w:rPr>
  </w:style>
  <w:style w:type="paragraph" w:styleId="Header">
    <w:name w:val="header"/>
    <w:basedOn w:val="Normal"/>
    <w:link w:val="HeaderChar"/>
    <w:uiPriority w:val="99"/>
    <w:unhideWhenUsed/>
    <w:rsid w:val="00E254E4"/>
    <w:pPr>
      <w:tabs>
        <w:tab w:val="center" w:pos="4153"/>
        <w:tab w:val="right" w:pos="8306"/>
      </w:tabs>
    </w:pPr>
  </w:style>
  <w:style w:type="character" w:customStyle="1" w:styleId="HeaderChar">
    <w:name w:val="Header Char"/>
    <w:basedOn w:val="DefaultParagraphFont"/>
    <w:link w:val="Header"/>
    <w:uiPriority w:val="99"/>
    <w:rsid w:val="00E254E4"/>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E254E4"/>
    <w:pPr>
      <w:tabs>
        <w:tab w:val="center" w:pos="4153"/>
        <w:tab w:val="right" w:pos="8306"/>
      </w:tabs>
    </w:pPr>
  </w:style>
  <w:style w:type="character" w:customStyle="1" w:styleId="FooterChar">
    <w:name w:val="Footer Char"/>
    <w:basedOn w:val="DefaultParagraphFont"/>
    <w:link w:val="Footer"/>
    <w:uiPriority w:val="99"/>
    <w:rsid w:val="00E254E4"/>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semiHidden/>
    <w:unhideWhenUsed/>
    <w:rsid w:val="00E254E4"/>
    <w:rPr>
      <w:b/>
      <w:bCs/>
    </w:rPr>
  </w:style>
  <w:style w:type="character" w:customStyle="1" w:styleId="CommentSubjectChar">
    <w:name w:val="Comment Subject Char"/>
    <w:basedOn w:val="CommentTextChar"/>
    <w:link w:val="CommentSubject"/>
    <w:semiHidden/>
    <w:rsid w:val="00E254E4"/>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E254E4"/>
    <w:rPr>
      <w:rFonts w:ascii="Tahoma" w:hAnsi="Tahoma" w:cs="Tahoma"/>
      <w:sz w:val="16"/>
      <w:szCs w:val="16"/>
    </w:rPr>
  </w:style>
  <w:style w:type="character" w:customStyle="1" w:styleId="BalloonTextChar">
    <w:name w:val="Balloon Text Char"/>
    <w:basedOn w:val="DefaultParagraphFont"/>
    <w:link w:val="BalloonText"/>
    <w:uiPriority w:val="99"/>
    <w:semiHidden/>
    <w:rsid w:val="00E254E4"/>
    <w:rPr>
      <w:rFonts w:ascii="Tahoma" w:eastAsia="Times New Roman" w:hAnsi="Tahoma" w:cs="Tahoma"/>
      <w:sz w:val="16"/>
      <w:szCs w:val="16"/>
      <w:lang w:val="en-GB" w:eastAsia="en-GB"/>
    </w:rPr>
  </w:style>
  <w:style w:type="paragraph" w:styleId="Revision">
    <w:name w:val="Revision"/>
    <w:uiPriority w:val="99"/>
    <w:semiHidden/>
    <w:rsid w:val="00E254E4"/>
    <w:pPr>
      <w:spacing w:after="0"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Heading 100 Char"/>
    <w:link w:val="ListParagraph"/>
    <w:uiPriority w:val="34"/>
    <w:locked/>
    <w:rsid w:val="00E254E4"/>
    <w:rPr>
      <w:rFonts w:ascii="Arial" w:hAnsi="Arial" w:cs="Arial"/>
      <w:lang w:val="en-GB" w:eastAsia="en-GB"/>
    </w:rPr>
  </w:style>
  <w:style w:type="paragraph" w:styleId="ListParagraph">
    <w:name w:val="List Paragraph"/>
    <w:aliases w:val="Heading 100"/>
    <w:basedOn w:val="Normal"/>
    <w:link w:val="ListParagraphChar"/>
    <w:uiPriority w:val="34"/>
    <w:qFormat/>
    <w:rsid w:val="00E254E4"/>
    <w:pPr>
      <w:ind w:left="720"/>
      <w:contextualSpacing/>
    </w:pPr>
    <w:rPr>
      <w:rFonts w:ascii="Arial" w:eastAsiaTheme="minorHAnsi" w:hAnsi="Arial" w:cs="Arial"/>
      <w:sz w:val="22"/>
      <w:szCs w:val="22"/>
    </w:rPr>
  </w:style>
  <w:style w:type="paragraph" w:styleId="TOCHeading">
    <w:name w:val="TOC Heading"/>
    <w:basedOn w:val="Heading1"/>
    <w:next w:val="Normal"/>
    <w:uiPriority w:val="39"/>
    <w:semiHidden/>
    <w:unhideWhenUsed/>
    <w:qFormat/>
    <w:rsid w:val="00E254E4"/>
    <w:pPr>
      <w:keepLines/>
      <w:spacing w:before="480" w:after="0" w:line="276" w:lineRule="auto"/>
      <w:outlineLvl w:val="9"/>
    </w:pPr>
    <w:rPr>
      <w:rFonts w:ascii="Cambria" w:hAnsi="Cambria" w:cs="Times New Roman"/>
      <w:b/>
      <w:bCs/>
      <w:color w:val="365F91"/>
      <w:kern w:val="0"/>
      <w:sz w:val="28"/>
      <w:szCs w:val="28"/>
      <w:lang w:val="en-US" w:eastAsia="en-US"/>
    </w:rPr>
  </w:style>
  <w:style w:type="paragraph" w:customStyle="1" w:styleId="BGHeading1AltQ">
    <w:name w:val="BGHeading1 Alt+Q"/>
    <w:basedOn w:val="Heading1"/>
    <w:rsid w:val="00E254E4"/>
    <w:pPr>
      <w:keepNext w:val="0"/>
      <w:widowControl w:val="0"/>
      <w:numPr>
        <w:numId w:val="1"/>
      </w:numPr>
      <w:spacing w:before="0" w:after="0" w:line="360" w:lineRule="auto"/>
      <w:jc w:val="both"/>
    </w:pPr>
    <w:rPr>
      <w:bCs/>
      <w:sz w:val="22"/>
      <w:szCs w:val="22"/>
      <w:lang w:val="en-ZA" w:eastAsia="en-US"/>
    </w:rPr>
  </w:style>
  <w:style w:type="paragraph" w:customStyle="1" w:styleId="BGHeading2AltA">
    <w:name w:val="BGHeading2 Alt+A"/>
    <w:basedOn w:val="Heading2"/>
    <w:rsid w:val="00E254E4"/>
    <w:pPr>
      <w:keepNext w:val="0"/>
      <w:widowControl w:val="0"/>
      <w:numPr>
        <w:ilvl w:val="1"/>
        <w:numId w:val="1"/>
      </w:numPr>
      <w:spacing w:before="0" w:after="0" w:line="360" w:lineRule="auto"/>
      <w:jc w:val="both"/>
    </w:pPr>
    <w:rPr>
      <w:bCs/>
      <w:i w:val="0"/>
      <w:sz w:val="22"/>
      <w:szCs w:val="22"/>
      <w:lang w:val="en-ZA" w:eastAsia="en-US"/>
    </w:rPr>
  </w:style>
  <w:style w:type="paragraph" w:customStyle="1" w:styleId="BGHeading3AltZ">
    <w:name w:val="BGHeading3 Alt+Z"/>
    <w:basedOn w:val="Heading3"/>
    <w:rsid w:val="00E254E4"/>
    <w:pPr>
      <w:keepNext w:val="0"/>
      <w:widowControl w:val="0"/>
      <w:numPr>
        <w:ilvl w:val="2"/>
        <w:numId w:val="1"/>
      </w:numPr>
      <w:spacing w:before="0" w:after="0" w:line="360" w:lineRule="auto"/>
      <w:jc w:val="both"/>
    </w:pPr>
    <w:rPr>
      <w:bCs/>
      <w:sz w:val="22"/>
      <w:szCs w:val="22"/>
      <w:lang w:val="en-ZA" w:eastAsia="en-US"/>
    </w:rPr>
  </w:style>
  <w:style w:type="paragraph" w:customStyle="1" w:styleId="BGHeading4AltX">
    <w:name w:val="BGHeading4 Alt+X"/>
    <w:basedOn w:val="Heading4"/>
    <w:rsid w:val="00E254E4"/>
    <w:pPr>
      <w:keepNext w:val="0"/>
      <w:widowControl w:val="0"/>
      <w:numPr>
        <w:ilvl w:val="3"/>
        <w:numId w:val="1"/>
      </w:numPr>
      <w:spacing w:before="0" w:after="0" w:line="360" w:lineRule="auto"/>
      <w:jc w:val="both"/>
    </w:pPr>
    <w:rPr>
      <w:rFonts w:ascii="Arial" w:hAnsi="Arial"/>
      <w:bCs/>
      <w:sz w:val="22"/>
      <w:szCs w:val="22"/>
      <w:lang w:val="en-ZA" w:eastAsia="en-US"/>
    </w:rPr>
  </w:style>
  <w:style w:type="paragraph" w:customStyle="1" w:styleId="BGHeading5AltC">
    <w:name w:val="BGHeading5 Alt+C"/>
    <w:basedOn w:val="Heading5"/>
    <w:rsid w:val="00E254E4"/>
    <w:pPr>
      <w:widowControl w:val="0"/>
      <w:numPr>
        <w:ilvl w:val="4"/>
        <w:numId w:val="1"/>
      </w:numPr>
      <w:spacing w:before="0" w:after="0" w:line="360" w:lineRule="auto"/>
      <w:jc w:val="both"/>
    </w:pPr>
    <w:rPr>
      <w:rFonts w:ascii="Arial" w:hAnsi="Arial"/>
      <w:bCs/>
      <w:i w:val="0"/>
      <w:sz w:val="22"/>
      <w:szCs w:val="22"/>
      <w:lang w:val="en-ZA" w:eastAsia="en-US"/>
    </w:rPr>
  </w:style>
  <w:style w:type="paragraph" w:customStyle="1" w:styleId="level1">
    <w:name w:val="level1"/>
    <w:basedOn w:val="Heading1"/>
    <w:qFormat/>
    <w:rsid w:val="00E254E4"/>
    <w:pPr>
      <w:keepLines/>
      <w:numPr>
        <w:numId w:val="2"/>
      </w:numPr>
      <w:tabs>
        <w:tab w:val="clear" w:pos="2269"/>
        <w:tab w:val="num" w:pos="567"/>
        <w:tab w:val="left" w:pos="4253"/>
        <w:tab w:val="left" w:leader="underscore" w:pos="8222"/>
      </w:tabs>
      <w:spacing w:after="0" w:line="360" w:lineRule="auto"/>
      <w:ind w:left="567"/>
      <w:jc w:val="both"/>
    </w:pPr>
    <w:rPr>
      <w:rFonts w:cs="Times New Roman"/>
      <w:b/>
      <w:caps/>
      <w:kern w:val="28"/>
      <w:sz w:val="22"/>
      <w:szCs w:val="20"/>
      <w:lang w:eastAsia="en-ZA"/>
    </w:rPr>
  </w:style>
  <w:style w:type="character" w:customStyle="1" w:styleId="level2Char">
    <w:name w:val="level2 Char"/>
    <w:link w:val="level2"/>
    <w:locked/>
    <w:rsid w:val="00E254E4"/>
    <w:rPr>
      <w:rFonts w:ascii="Arial" w:hAnsi="Arial" w:cs="Arial"/>
      <w:lang w:val="en-GB"/>
    </w:rPr>
  </w:style>
  <w:style w:type="paragraph" w:customStyle="1" w:styleId="level2">
    <w:name w:val="level2"/>
    <w:basedOn w:val="Heading2"/>
    <w:link w:val="level2Char"/>
    <w:rsid w:val="00E254E4"/>
    <w:pPr>
      <w:keepNext w:val="0"/>
      <w:numPr>
        <w:ilvl w:val="1"/>
        <w:numId w:val="2"/>
      </w:numPr>
      <w:tabs>
        <w:tab w:val="left" w:pos="4253"/>
        <w:tab w:val="left" w:leader="underscore" w:pos="8222"/>
      </w:tabs>
      <w:spacing w:after="0" w:line="360" w:lineRule="auto"/>
      <w:jc w:val="both"/>
    </w:pPr>
    <w:rPr>
      <w:rFonts w:eastAsiaTheme="minorHAnsi"/>
      <w:i w:val="0"/>
      <w:iCs w:val="0"/>
      <w:sz w:val="22"/>
      <w:szCs w:val="22"/>
      <w:lang w:eastAsia="en-US"/>
    </w:rPr>
  </w:style>
  <w:style w:type="character" w:customStyle="1" w:styleId="level3Char">
    <w:name w:val="level3 Char"/>
    <w:link w:val="level3"/>
    <w:locked/>
    <w:rsid w:val="00E254E4"/>
    <w:rPr>
      <w:rFonts w:ascii="Arial" w:hAnsi="Arial" w:cs="Arial"/>
      <w:lang w:val="en-GB"/>
    </w:rPr>
  </w:style>
  <w:style w:type="paragraph" w:customStyle="1" w:styleId="level3">
    <w:name w:val="level3"/>
    <w:basedOn w:val="Heading3"/>
    <w:link w:val="level3Char"/>
    <w:rsid w:val="00E254E4"/>
    <w:pPr>
      <w:keepNext w:val="0"/>
      <w:numPr>
        <w:ilvl w:val="2"/>
        <w:numId w:val="2"/>
      </w:numPr>
      <w:tabs>
        <w:tab w:val="left" w:pos="4253"/>
        <w:tab w:val="left" w:leader="underscore" w:pos="8222"/>
      </w:tabs>
      <w:spacing w:after="0" w:line="360" w:lineRule="auto"/>
      <w:jc w:val="both"/>
    </w:pPr>
    <w:rPr>
      <w:rFonts w:eastAsiaTheme="minorHAnsi"/>
      <w:sz w:val="22"/>
      <w:szCs w:val="22"/>
      <w:lang w:eastAsia="en-US"/>
    </w:rPr>
  </w:style>
  <w:style w:type="paragraph" w:customStyle="1" w:styleId="level4">
    <w:name w:val="level4"/>
    <w:basedOn w:val="Heading4"/>
    <w:rsid w:val="00E254E4"/>
    <w:pPr>
      <w:keepNext w:val="0"/>
      <w:numPr>
        <w:ilvl w:val="3"/>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5">
    <w:name w:val="level5"/>
    <w:basedOn w:val="Heading5"/>
    <w:rsid w:val="00E254E4"/>
    <w:pPr>
      <w:numPr>
        <w:ilvl w:val="4"/>
        <w:numId w:val="2"/>
      </w:numPr>
      <w:tabs>
        <w:tab w:val="left" w:pos="4253"/>
        <w:tab w:val="left" w:leader="underscore" w:pos="8222"/>
      </w:tabs>
      <w:spacing w:after="0" w:line="360" w:lineRule="auto"/>
      <w:jc w:val="both"/>
    </w:pPr>
    <w:rPr>
      <w:rFonts w:ascii="Arial" w:hAnsi="Arial"/>
      <w:i w:val="0"/>
      <w:iCs w:val="0"/>
      <w:sz w:val="22"/>
      <w:szCs w:val="20"/>
      <w:lang w:eastAsia="en-ZA"/>
    </w:rPr>
  </w:style>
  <w:style w:type="paragraph" w:customStyle="1" w:styleId="level6">
    <w:name w:val="level6"/>
    <w:basedOn w:val="Heading6"/>
    <w:rsid w:val="00E254E4"/>
    <w:pPr>
      <w:numPr>
        <w:ilvl w:val="5"/>
        <w:numId w:val="2"/>
      </w:numPr>
      <w:tabs>
        <w:tab w:val="left" w:pos="4253"/>
        <w:tab w:val="left" w:leader="underscore" w:pos="8222"/>
      </w:tabs>
      <w:spacing w:after="0" w:line="360" w:lineRule="auto"/>
      <w:jc w:val="both"/>
    </w:pPr>
    <w:rPr>
      <w:rFonts w:ascii="Arial" w:hAnsi="Arial"/>
      <w:szCs w:val="20"/>
      <w:lang w:eastAsia="en-ZA"/>
    </w:rPr>
  </w:style>
  <w:style w:type="paragraph" w:customStyle="1" w:styleId="level7">
    <w:name w:val="level7"/>
    <w:basedOn w:val="Heading7"/>
    <w:rsid w:val="00E254E4"/>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customStyle="1" w:styleId="level1-text">
    <w:name w:val="level1-text"/>
    <w:basedOn w:val="Normal"/>
    <w:rsid w:val="00E254E4"/>
    <w:pPr>
      <w:spacing w:before="240" w:line="276" w:lineRule="auto"/>
      <w:ind w:left="550"/>
      <w:jc w:val="both"/>
    </w:pPr>
    <w:rPr>
      <w:rFonts w:ascii="Arial" w:hAnsi="Arial"/>
      <w:sz w:val="20"/>
      <w:szCs w:val="20"/>
      <w:lang w:eastAsia="en-ZA"/>
    </w:rPr>
  </w:style>
  <w:style w:type="character" w:styleId="CommentReference">
    <w:name w:val="annotation reference"/>
    <w:uiPriority w:val="99"/>
    <w:semiHidden/>
    <w:unhideWhenUsed/>
    <w:rsid w:val="00E254E4"/>
    <w:rPr>
      <w:rFonts w:ascii="Times New Roman" w:hAnsi="Times New Roman" w:cs="Times New Roman" w:hint="default"/>
      <w:sz w:val="16"/>
      <w:szCs w:val="16"/>
    </w:rPr>
  </w:style>
  <w:style w:type="character" w:styleId="PageNumber">
    <w:name w:val="page number"/>
    <w:uiPriority w:val="99"/>
    <w:semiHidden/>
    <w:unhideWhenUsed/>
    <w:rsid w:val="00E254E4"/>
    <w:rPr>
      <w:rFonts w:ascii="Times New Roman" w:hAnsi="Times New Roman" w:cs="Times New Roman" w:hint="default"/>
    </w:rPr>
  </w:style>
  <w:style w:type="table" w:styleId="TableGrid">
    <w:name w:val="Table Grid"/>
    <w:basedOn w:val="TableNormal"/>
    <w:uiPriority w:val="59"/>
    <w:rsid w:val="00E254E4"/>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BulletedSymbolsymbolBefore0cmHanging1cm">
    <w:name w:val="Style Bulleted Symbol (symbol) Before:  0 cm Hanging:  1 cm"/>
    <w:rsid w:val="00E254E4"/>
    <w:pPr>
      <w:numPr>
        <w:numId w:val="6"/>
      </w:numPr>
    </w:pPr>
  </w:style>
  <w:style w:type="paragraph" w:styleId="TOC2">
    <w:name w:val="toc 2"/>
    <w:basedOn w:val="Normal"/>
    <w:next w:val="Normal"/>
    <w:autoRedefine/>
    <w:uiPriority w:val="39"/>
    <w:unhideWhenUsed/>
    <w:rsid w:val="00C5237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 Type="http://schemas.openxmlformats.org/officeDocument/2006/relationships/styles" Target="styles.xml"/><Relationship Id="rId2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3" Type="http://schemas.openxmlformats.org/officeDocument/2006/relationships/hyperlink" Target="mailto:VNtshinga@sars.gov.za" TargetMode="External"/><Relationship Id="rId2" Type="http://schemas.openxmlformats.org/officeDocument/2006/relationships/numbering" Target="numbering.xml"/><Relationship Id="rId16"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2" Type="http://schemas.openxmlformats.org/officeDocument/2006/relationships/hyperlink" Target="mailto:TenderOffice@sars.gov.za"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3"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8"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6" Type="http://schemas.openxmlformats.org/officeDocument/2006/relationships/fontTable" Target="fontTable.xml"/><Relationship Id="rId1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19"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1"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2"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27"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0" Type="http://schemas.openxmlformats.org/officeDocument/2006/relationships/hyperlink" Target="file:///D:\Users\S2024904\AppData\Local\Microsoft\Windows\Temporary%20Internet%20Files\Content.Outlook\G54C6YWW\Agreement%20between%20SARS%20and%20the%20Hay%20Group%20impl%20of%20org%20structure%2020150622%20(2).doc"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7F838-1420-486B-BA8E-0AFE59E57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7242</Words>
  <Characters>41284</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Anél  Burroughs</dc:creator>
  <cp:lastModifiedBy>Sanelisiwe Matthews</cp:lastModifiedBy>
  <cp:revision>2</cp:revision>
  <cp:lastPrinted>2016-09-12T12:19:00Z</cp:lastPrinted>
  <dcterms:created xsi:type="dcterms:W3CDTF">2018-05-21T08:18:00Z</dcterms:created>
  <dcterms:modified xsi:type="dcterms:W3CDTF">2018-05-21T08:18:00Z</dcterms:modified>
</cp:coreProperties>
</file>