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FF" w:rsidRPr="001265FF" w:rsidRDefault="00F668EF" w:rsidP="001265FF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1265FF" w:rsidRPr="001265FF">
        <w:rPr>
          <w:b/>
        </w:rPr>
        <w:t xml:space="preserve">ANNEXURE </w:t>
      </w:r>
      <w:r w:rsidR="00095148">
        <w:rPr>
          <w:b/>
        </w:rPr>
        <w:t>D2</w:t>
      </w:r>
      <w:bookmarkStart w:id="0" w:name="_GoBack"/>
      <w:bookmarkEnd w:id="0"/>
    </w:p>
    <w:p w:rsidR="001265FF" w:rsidRPr="001265FF" w:rsidRDefault="001265FF" w:rsidP="001265FF">
      <w:pPr>
        <w:rPr>
          <w:b/>
        </w:rPr>
      </w:pPr>
      <w:r w:rsidRPr="001265FF">
        <w:rPr>
          <w:b/>
        </w:rPr>
        <w:t xml:space="preserve">NATIONAL </w:t>
      </w:r>
      <w:r>
        <w:rPr>
          <w:b/>
        </w:rPr>
        <w:t>FOOTPRINT</w:t>
      </w:r>
    </w:p>
    <w:p w:rsidR="001265FF" w:rsidRDefault="001265FF" w:rsidP="00D12FF6">
      <w:pPr>
        <w:jc w:val="both"/>
      </w:pPr>
      <w:r w:rsidRPr="001265FF">
        <w:t xml:space="preserve">The bidder(s) to confirm a </w:t>
      </w:r>
      <w:r w:rsidR="00095148">
        <w:t>n</w:t>
      </w:r>
      <w:r w:rsidR="00F668EF" w:rsidRPr="00F668EF">
        <w:t>ational footprint of relevant specialists registered with relevant professional bodies</w:t>
      </w:r>
      <w:r w:rsidRPr="001265FF">
        <w:t xml:space="preserve"> within the major towns in the </w:t>
      </w:r>
      <w:proofErr w:type="gramStart"/>
      <w:r w:rsidR="00374999">
        <w:t xml:space="preserve">three </w:t>
      </w:r>
      <w:r w:rsidRPr="001265FF">
        <w:t xml:space="preserve"> (</w:t>
      </w:r>
      <w:proofErr w:type="gramEnd"/>
      <w:r w:rsidR="00374999">
        <w:t>3</w:t>
      </w:r>
      <w:r w:rsidRPr="001265FF">
        <w:t xml:space="preserve">) </w:t>
      </w:r>
      <w:r w:rsidR="005F69C4">
        <w:t xml:space="preserve">of the nine (9) </w:t>
      </w:r>
      <w:r w:rsidRPr="001265FF">
        <w:t xml:space="preserve">regions where SARS operates. This non-exhaustive list of network of multidisciplinary </w:t>
      </w:r>
      <w:proofErr w:type="gramStart"/>
      <w:r w:rsidRPr="001265FF">
        <w:t>should be made</w:t>
      </w:r>
      <w:proofErr w:type="gramEnd"/>
      <w:r w:rsidRPr="001265FF">
        <w:t xml:space="preserve"> available as and when required.</w:t>
      </w:r>
    </w:p>
    <w:p w:rsidR="001265FF" w:rsidRPr="001265FF" w:rsidRDefault="00F668EF" w:rsidP="00D12FF6">
      <w:pPr>
        <w:jc w:val="both"/>
      </w:pPr>
      <w:r>
        <w:t>T</w:t>
      </w:r>
      <w:r w:rsidR="001265FF" w:rsidRPr="001265FF">
        <w:t>he bidder is required to complete this annexure to substantiate its compliance.</w:t>
      </w:r>
      <w:r w:rsidR="001265FF" w:rsidRPr="001265FF">
        <w:rPr>
          <w:b/>
        </w:rPr>
        <w:t xml:space="preserve"> </w:t>
      </w: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t>GAUTENG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69162E" w:rsidRPr="001265FF" w:rsidTr="001915D2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 xml:space="preserve">Name 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Area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69162E" w:rsidRPr="001265FF" w:rsidRDefault="00095148" w:rsidP="0056718F">
            <w:pPr>
              <w:spacing w:after="160" w:line="259" w:lineRule="auto"/>
            </w:pPr>
            <w:r>
              <w:t xml:space="preserve">Membership </w:t>
            </w:r>
            <w:r w:rsidR="0069162E">
              <w:t xml:space="preserve">Active or Doormat </w:t>
            </w:r>
            <w:r w:rsidR="0056718F" w:rsidRPr="0056718F">
              <w:t>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Years of experience</w:t>
            </w:r>
          </w:p>
          <w:p w:rsidR="0069162E" w:rsidRPr="001265FF" w:rsidRDefault="0069162E" w:rsidP="0069162E">
            <w:pPr>
              <w:spacing w:after="160" w:line="259" w:lineRule="auto"/>
            </w:pPr>
          </w:p>
        </w:tc>
      </w:tr>
      <w:tr w:rsidR="0069162E" w:rsidRPr="001265FF" w:rsidTr="001915D2">
        <w:trPr>
          <w:trHeight w:val="480"/>
        </w:trPr>
        <w:tc>
          <w:tcPr>
            <w:tcW w:w="562" w:type="dxa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2552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 xml:space="preserve">e.g. </w:t>
            </w:r>
            <w:proofErr w:type="spellStart"/>
            <w:r>
              <w:rPr>
                <w:i/>
              </w:rPr>
              <w:t>Avhashoni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Mudau</w:t>
            </w:r>
            <w:proofErr w:type="spellEnd"/>
          </w:p>
        </w:tc>
        <w:tc>
          <w:tcPr>
            <w:tcW w:w="2977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Clinical Psychologist</w:t>
            </w:r>
          </w:p>
        </w:tc>
        <w:tc>
          <w:tcPr>
            <w:tcW w:w="2976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proofErr w:type="spellStart"/>
            <w:r w:rsidRPr="001265FF">
              <w:rPr>
                <w:i/>
              </w:rPr>
              <w:t>e.g</w:t>
            </w:r>
            <w:proofErr w:type="spellEnd"/>
            <w:r w:rsidRPr="001265FF">
              <w:rPr>
                <w:i/>
              </w:rPr>
              <w:t xml:space="preserve"> 200</w:t>
            </w:r>
            <w:r>
              <w:rPr>
                <w:i/>
              </w:rPr>
              <w:t>9</w:t>
            </w:r>
            <w:r w:rsidRPr="001265FF">
              <w:rPr>
                <w:i/>
              </w:rPr>
              <w:t>/25</w:t>
            </w:r>
            <w:r>
              <w:rPr>
                <w:i/>
              </w:rPr>
              <w:t>59</w:t>
            </w:r>
            <w:r w:rsidRPr="001265FF">
              <w:rPr>
                <w:i/>
              </w:rPr>
              <w:t>/</w:t>
            </w:r>
            <w:r>
              <w:rPr>
                <w:i/>
              </w:rPr>
              <w:t>3375</w:t>
            </w:r>
          </w:p>
        </w:tc>
        <w:tc>
          <w:tcPr>
            <w:tcW w:w="2127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>
              <w:rPr>
                <w:i/>
              </w:rPr>
              <w:t>Active</w:t>
            </w:r>
          </w:p>
        </w:tc>
        <w:tc>
          <w:tcPr>
            <w:tcW w:w="3072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e.g. 5 years</w:t>
            </w: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69162E">
        <w:trPr>
          <w:trHeight w:val="413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445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</w:tbl>
    <w:p w:rsidR="001265FF" w:rsidRDefault="001265FF" w:rsidP="001265FF">
      <w:pPr>
        <w:rPr>
          <w:b/>
        </w:rPr>
      </w:pPr>
      <w:r w:rsidRPr="001265FF">
        <w:rPr>
          <w:b/>
        </w:rPr>
        <w:t xml:space="preserve">Note: For assurance, the </w:t>
      </w:r>
      <w:r>
        <w:rPr>
          <w:b/>
        </w:rPr>
        <w:t>SARS</w:t>
      </w:r>
      <w:r w:rsidRPr="001265FF">
        <w:rPr>
          <w:b/>
        </w:rPr>
        <w:t xml:space="preserve"> evaluation team may verify with the service provider the veracity of the information provided or verify with the relevant registration bodies.</w:t>
      </w:r>
    </w:p>
    <w:p w:rsidR="00D27812" w:rsidRDefault="00D27812" w:rsidP="001265FF">
      <w:pPr>
        <w:rPr>
          <w:b/>
        </w:rPr>
      </w:pPr>
    </w:p>
    <w:p w:rsidR="00095148" w:rsidRDefault="00095148" w:rsidP="001265FF">
      <w:pPr>
        <w:rPr>
          <w:b/>
        </w:rPr>
      </w:pPr>
    </w:p>
    <w:p w:rsidR="00D27812" w:rsidRPr="001265FF" w:rsidRDefault="00D27812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lastRenderedPageBreak/>
        <w:t>KWA-ZULU NATAL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69162E" w:rsidRPr="001265FF" w:rsidTr="001915D2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 xml:space="preserve">Name 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Area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69162E" w:rsidRPr="001265FF" w:rsidRDefault="0056718F" w:rsidP="0069162E">
            <w:pPr>
              <w:spacing w:after="160" w:line="259" w:lineRule="auto"/>
            </w:pPr>
            <w:r w:rsidRPr="0056718F">
              <w:t>M</w:t>
            </w:r>
            <w:r>
              <w:t xml:space="preserve">embership Active or Doormat </w:t>
            </w:r>
            <w:r w:rsidRPr="0056718F">
              <w:t>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Years of experience</w:t>
            </w:r>
          </w:p>
          <w:p w:rsidR="0069162E" w:rsidRPr="001265FF" w:rsidRDefault="0069162E" w:rsidP="0069162E">
            <w:pPr>
              <w:spacing w:after="160" w:line="259" w:lineRule="auto"/>
            </w:pPr>
          </w:p>
        </w:tc>
      </w:tr>
      <w:tr w:rsidR="0069162E" w:rsidRPr="001265FF" w:rsidTr="001915D2">
        <w:trPr>
          <w:trHeight w:val="480"/>
        </w:trPr>
        <w:tc>
          <w:tcPr>
            <w:tcW w:w="562" w:type="dxa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2552" w:type="dxa"/>
          </w:tcPr>
          <w:p w:rsidR="0069162E" w:rsidRPr="002F242C" w:rsidRDefault="0069162E" w:rsidP="0069162E">
            <w:r w:rsidRPr="002F242C">
              <w:t xml:space="preserve">e.g. </w:t>
            </w:r>
            <w:proofErr w:type="spellStart"/>
            <w:r w:rsidRPr="002F242C">
              <w:t>Avhashoni</w:t>
            </w:r>
            <w:proofErr w:type="spellEnd"/>
            <w:r w:rsidRPr="002F242C">
              <w:t xml:space="preserve"> </w:t>
            </w:r>
            <w:proofErr w:type="spellStart"/>
            <w:r w:rsidRPr="002F242C">
              <w:t>Mudau</w:t>
            </w:r>
            <w:proofErr w:type="spellEnd"/>
          </w:p>
        </w:tc>
        <w:tc>
          <w:tcPr>
            <w:tcW w:w="2977" w:type="dxa"/>
          </w:tcPr>
          <w:p w:rsidR="0069162E" w:rsidRPr="002F242C" w:rsidRDefault="0069162E" w:rsidP="0069162E">
            <w:r w:rsidRPr="002F242C">
              <w:t>Clinical Psychologist</w:t>
            </w:r>
          </w:p>
        </w:tc>
        <w:tc>
          <w:tcPr>
            <w:tcW w:w="2976" w:type="dxa"/>
          </w:tcPr>
          <w:p w:rsidR="0069162E" w:rsidRPr="002F242C" w:rsidRDefault="0069162E" w:rsidP="0069162E">
            <w:proofErr w:type="spellStart"/>
            <w:r w:rsidRPr="002F242C">
              <w:t>e.g</w:t>
            </w:r>
            <w:proofErr w:type="spellEnd"/>
            <w:r w:rsidRPr="002F242C">
              <w:t xml:space="preserve"> 2009/2559/3375</w:t>
            </w:r>
          </w:p>
        </w:tc>
        <w:tc>
          <w:tcPr>
            <w:tcW w:w="2127" w:type="dxa"/>
          </w:tcPr>
          <w:p w:rsidR="0069162E" w:rsidRDefault="0069162E" w:rsidP="0069162E">
            <w:r>
              <w:t>Active</w:t>
            </w:r>
          </w:p>
        </w:tc>
        <w:tc>
          <w:tcPr>
            <w:tcW w:w="3072" w:type="dxa"/>
          </w:tcPr>
          <w:p w:rsidR="0069162E" w:rsidRDefault="0069162E" w:rsidP="0069162E">
            <w:r w:rsidRPr="002F242C">
              <w:t>e.g. 5 years</w:t>
            </w: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436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558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</w:tbl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095148" w:rsidRDefault="00095148" w:rsidP="001265FF">
      <w:pPr>
        <w:rPr>
          <w:b/>
        </w:rPr>
      </w:pPr>
    </w:p>
    <w:p w:rsidR="00095148" w:rsidRDefault="00095148" w:rsidP="001265FF">
      <w:pPr>
        <w:rPr>
          <w:b/>
        </w:rPr>
      </w:pPr>
    </w:p>
    <w:p w:rsidR="00095148" w:rsidRDefault="00095148" w:rsidP="001265FF">
      <w:pPr>
        <w:rPr>
          <w:b/>
        </w:rPr>
      </w:pPr>
    </w:p>
    <w:p w:rsidR="00095148" w:rsidRDefault="00095148" w:rsidP="001265FF">
      <w:pPr>
        <w:rPr>
          <w:b/>
        </w:rPr>
      </w:pPr>
    </w:p>
    <w:p w:rsidR="00095148" w:rsidRDefault="00095148" w:rsidP="001265FF">
      <w:pPr>
        <w:rPr>
          <w:b/>
        </w:rPr>
      </w:pPr>
    </w:p>
    <w:p w:rsidR="00095148" w:rsidRDefault="00095148" w:rsidP="001265FF">
      <w:pPr>
        <w:rPr>
          <w:b/>
        </w:rPr>
      </w:pPr>
    </w:p>
    <w:p w:rsidR="00095148" w:rsidRPr="001265FF" w:rsidRDefault="00095148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lastRenderedPageBreak/>
        <w:t>WESTERN CAPE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69162E" w:rsidRPr="001265FF" w:rsidTr="001915D2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 xml:space="preserve">Name 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Area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69162E" w:rsidRPr="0082359A" w:rsidRDefault="0056718F" w:rsidP="0069162E">
            <w:r>
              <w:t xml:space="preserve">Membership Active or Doormat </w:t>
            </w:r>
            <w:r w:rsidRPr="0056718F">
              <w:t xml:space="preserve"> 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69162E" w:rsidRPr="00911300" w:rsidRDefault="0069162E" w:rsidP="0069162E">
            <w:r w:rsidRPr="00911300">
              <w:t>Years of experience</w:t>
            </w:r>
          </w:p>
        </w:tc>
      </w:tr>
      <w:tr w:rsidR="0069162E" w:rsidRPr="001265FF" w:rsidTr="001915D2">
        <w:trPr>
          <w:trHeight w:val="480"/>
        </w:trPr>
        <w:tc>
          <w:tcPr>
            <w:tcW w:w="562" w:type="dxa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2552" w:type="dxa"/>
          </w:tcPr>
          <w:p w:rsidR="0069162E" w:rsidRPr="00F750BA" w:rsidRDefault="0069162E" w:rsidP="0069162E">
            <w:r w:rsidRPr="00F750BA">
              <w:t xml:space="preserve">e.g. </w:t>
            </w:r>
            <w:proofErr w:type="spellStart"/>
            <w:r w:rsidRPr="00F750BA">
              <w:t>Avhashoni</w:t>
            </w:r>
            <w:proofErr w:type="spellEnd"/>
            <w:r w:rsidRPr="00F750BA">
              <w:t xml:space="preserve"> </w:t>
            </w:r>
            <w:proofErr w:type="spellStart"/>
            <w:r w:rsidRPr="00F750BA">
              <w:t>Mudau</w:t>
            </w:r>
            <w:proofErr w:type="spellEnd"/>
          </w:p>
        </w:tc>
        <w:tc>
          <w:tcPr>
            <w:tcW w:w="2977" w:type="dxa"/>
          </w:tcPr>
          <w:p w:rsidR="0069162E" w:rsidRPr="00F750BA" w:rsidRDefault="0069162E" w:rsidP="0069162E">
            <w:r w:rsidRPr="00F750BA">
              <w:t>Clinical Psychologist</w:t>
            </w:r>
          </w:p>
        </w:tc>
        <w:tc>
          <w:tcPr>
            <w:tcW w:w="2976" w:type="dxa"/>
          </w:tcPr>
          <w:p w:rsidR="0069162E" w:rsidRPr="00F750BA" w:rsidRDefault="0069162E" w:rsidP="0069162E">
            <w:proofErr w:type="spellStart"/>
            <w:r w:rsidRPr="00F750BA">
              <w:t>e.g</w:t>
            </w:r>
            <w:proofErr w:type="spellEnd"/>
            <w:r w:rsidRPr="00F750BA">
              <w:t xml:space="preserve"> 2009/2559/3375</w:t>
            </w:r>
          </w:p>
        </w:tc>
        <w:tc>
          <w:tcPr>
            <w:tcW w:w="2127" w:type="dxa"/>
          </w:tcPr>
          <w:p w:rsidR="0069162E" w:rsidRDefault="0069162E" w:rsidP="0069162E">
            <w:r w:rsidRPr="0082359A">
              <w:t>Active</w:t>
            </w:r>
          </w:p>
        </w:tc>
        <w:tc>
          <w:tcPr>
            <w:tcW w:w="3072" w:type="dxa"/>
          </w:tcPr>
          <w:p w:rsidR="0069162E" w:rsidRPr="00911300" w:rsidRDefault="0069162E" w:rsidP="0069162E">
            <w:r w:rsidRPr="0069162E">
              <w:t>e.g. 5 years</w:t>
            </w:r>
          </w:p>
        </w:tc>
      </w:tr>
      <w:tr w:rsidR="001265FF" w:rsidRPr="001265FF" w:rsidTr="00095148">
        <w:trPr>
          <w:trHeight w:val="416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542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438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</w:tbl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1265FF" w:rsidRPr="001265FF" w:rsidRDefault="001265FF" w:rsidP="001265FF">
      <w:pPr>
        <w:rPr>
          <w:b/>
        </w:rPr>
      </w:pPr>
    </w:p>
    <w:p w:rsidR="001265FF" w:rsidRPr="001265FF" w:rsidRDefault="001265FF" w:rsidP="001265FF">
      <w:pPr>
        <w:rPr>
          <w:b/>
        </w:rPr>
      </w:pPr>
    </w:p>
    <w:p w:rsidR="001265FF" w:rsidRPr="001265FF" w:rsidRDefault="001265FF" w:rsidP="001265FF">
      <w:pPr>
        <w:rPr>
          <w:b/>
        </w:rPr>
      </w:pPr>
    </w:p>
    <w:p w:rsidR="001265FF" w:rsidRPr="001265FF" w:rsidRDefault="001265FF" w:rsidP="001265FF">
      <w:pPr>
        <w:rPr>
          <w:b/>
        </w:rPr>
      </w:pPr>
    </w:p>
    <w:sectPr w:rsidR="001265FF" w:rsidRPr="001265FF" w:rsidSect="003E30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74CB2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F0CE2"/>
    <w:multiLevelType w:val="multilevel"/>
    <w:tmpl w:val="C68C5EE6"/>
    <w:lvl w:ilvl="0">
      <w:start w:val="9"/>
      <w:numFmt w:val="decimal"/>
      <w:lvlText w:val="%1"/>
      <w:lvlJc w:val="left"/>
      <w:pPr>
        <w:ind w:left="1236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FF"/>
    <w:rsid w:val="00095148"/>
    <w:rsid w:val="001265FF"/>
    <w:rsid w:val="00374999"/>
    <w:rsid w:val="0056718F"/>
    <w:rsid w:val="005F69C4"/>
    <w:rsid w:val="0069162E"/>
    <w:rsid w:val="006B3993"/>
    <w:rsid w:val="00825E33"/>
    <w:rsid w:val="008D677D"/>
    <w:rsid w:val="00A37DBF"/>
    <w:rsid w:val="00A70CC9"/>
    <w:rsid w:val="00CF00F2"/>
    <w:rsid w:val="00D12FF6"/>
    <w:rsid w:val="00D27812"/>
    <w:rsid w:val="00EE51C6"/>
    <w:rsid w:val="00F6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52A28-CBFC-4425-AF6E-0724D2B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1265FF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1265FF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dc:description/>
  <cp:lastModifiedBy>Bethuel Sivhada</cp:lastModifiedBy>
  <cp:revision>8</cp:revision>
  <dcterms:created xsi:type="dcterms:W3CDTF">2020-10-05T15:37:00Z</dcterms:created>
  <dcterms:modified xsi:type="dcterms:W3CDTF">2021-03-05T09:07:00Z</dcterms:modified>
</cp:coreProperties>
</file>