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3C173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113C174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113C175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113C176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113C177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113C17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113C179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113C17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113C17B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113C17C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113C17D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113C17E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113C17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113C180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113C181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113C182" w14:textId="3C1CAB39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741AC2">
        <w:rPr>
          <w:rFonts w:ascii="Arial" w:hAnsi="Arial" w:cs="Arial"/>
          <w:sz w:val="22"/>
          <w:szCs w:val="22"/>
          <w:lang w:val="en-GB"/>
        </w:rPr>
        <w:t xml:space="preserve">not exceed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741AC2">
        <w:rPr>
          <w:rFonts w:ascii="Arial" w:hAnsi="Arial" w:cs="Arial"/>
          <w:sz w:val="22"/>
          <w:szCs w:val="22"/>
          <w:lang w:val="en-GB"/>
        </w:rPr>
        <w:t>the</w:t>
      </w:r>
      <w:r w:rsidR="0080026B" w:rsidRPr="00741AC2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741AC2" w:rsidRPr="00741AC2">
        <w:rPr>
          <w:rFonts w:ascii="Arial" w:hAnsi="Arial" w:cs="Arial"/>
          <w:sz w:val="22"/>
          <w:szCs w:val="22"/>
          <w:shd w:val="clear" w:color="auto" w:fill="FFFF00"/>
          <w:lang w:val="en-GB"/>
        </w:rPr>
        <w:t>80/20</w:t>
      </w:r>
      <w:r w:rsidR="0047252F" w:rsidRPr="00741AC2">
        <w:rPr>
          <w:rFonts w:ascii="Arial" w:hAnsi="Arial" w:cs="Arial"/>
          <w:sz w:val="22"/>
          <w:szCs w:val="22"/>
          <w:lang w:val="en-GB"/>
        </w:rPr>
        <w:t xml:space="preserve"> 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113C183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113C184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113C18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113C186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113C187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113C18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113C18B" w14:textId="77777777" w:rsidTr="00787948">
        <w:tc>
          <w:tcPr>
            <w:tcW w:w="5130" w:type="dxa"/>
            <w:shd w:val="clear" w:color="auto" w:fill="C00000"/>
            <w:vAlign w:val="bottom"/>
          </w:tcPr>
          <w:p w14:paraId="3113C18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113C18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113C18E" w14:textId="77777777" w:rsidTr="00787948">
        <w:tc>
          <w:tcPr>
            <w:tcW w:w="5130" w:type="dxa"/>
            <w:shd w:val="clear" w:color="auto" w:fill="auto"/>
            <w:vAlign w:val="bottom"/>
          </w:tcPr>
          <w:p w14:paraId="3113C18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113C18D" w14:textId="41572114" w:rsidR="00E10C22" w:rsidRPr="00E44F1F" w:rsidRDefault="00741AC2" w:rsidP="00741A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3113C191" w14:textId="77777777" w:rsidTr="00787948">
        <w:tc>
          <w:tcPr>
            <w:tcW w:w="5130" w:type="dxa"/>
            <w:shd w:val="clear" w:color="auto" w:fill="auto"/>
            <w:vAlign w:val="bottom"/>
          </w:tcPr>
          <w:p w14:paraId="3113C18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113C190" w14:textId="60254553" w:rsidR="00E10C22" w:rsidRPr="00E44F1F" w:rsidRDefault="00741AC2" w:rsidP="00741A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3113C194" w14:textId="77777777" w:rsidTr="00787948">
        <w:tc>
          <w:tcPr>
            <w:tcW w:w="5130" w:type="dxa"/>
            <w:shd w:val="clear" w:color="auto" w:fill="auto"/>
            <w:vAlign w:val="bottom"/>
          </w:tcPr>
          <w:p w14:paraId="3113C19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113C19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113C195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113C196" w14:textId="5B8FEEAA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r w:rsidR="00741AC2">
        <w:rPr>
          <w:rFonts w:ascii="Arial" w:hAnsi="Arial" w:cs="Arial"/>
          <w:sz w:val="22"/>
          <w:szCs w:val="22"/>
          <w:lang w:val="en-GB"/>
        </w:rPr>
        <w:t>bid</w:t>
      </w:r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113C197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purchaser reserves the right to require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of a bidder, either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before a bid is adjudicated or at any time subsequently, to substantiate any claim in regard to preferences, in any manner required by the purchaser.</w:t>
      </w:r>
    </w:p>
    <w:p w14:paraId="3113C198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113C199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113C19A" w14:textId="7AAF390B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F2C476B" w14:textId="77777777" w:rsidR="00741AC2" w:rsidRPr="00E44F1F" w:rsidRDefault="00741AC2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113C19B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3113C19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113C19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113C19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113C19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113C1A0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113C1A1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113C1A2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113C1A3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113C1A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113C1A5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113C1A6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113C1A7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113C1A8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113C1A9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113C1AA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113C1AB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113C1AC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113C1AD" w14:textId="3A33D94C" w:rsidR="00BF1467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7223FB5E" w14:textId="77777777" w:rsidR="00741AC2" w:rsidRPr="00E44F1F" w:rsidRDefault="00741AC2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113C1AE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113C1AF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113C1B0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113C2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664269869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113C251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664269870" r:id="rId14"/>
        </w:object>
      </w:r>
    </w:p>
    <w:p w14:paraId="3113C1B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113C1B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113C1B3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113C1B4" w14:textId="26E02439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7FDA7432" w14:textId="2938A089" w:rsidR="00741AC2" w:rsidRDefault="00741AC2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C7365E2" w14:textId="14E0C34C" w:rsidR="00741AC2" w:rsidRDefault="00741AC2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0DB0E5FF" w14:textId="1AE3E575" w:rsidR="00741AC2" w:rsidRDefault="00741AC2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3E67A78" w14:textId="5A4C2034" w:rsidR="00741AC2" w:rsidRDefault="00741AC2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57C5896" w14:textId="77777777" w:rsidR="00741AC2" w:rsidRDefault="00741AC2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113C1B5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113C1B6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lastRenderedPageBreak/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113C1B7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113C1BD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113C1B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113C1B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113C1B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113C1B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113C1B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113C1C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113C1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113C1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113C1C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113C1C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113C1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113C1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113C1C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113C1C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113C1C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113C1C7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113C1C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113C1C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113C1C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113C1CB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113C1C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113C1D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113C1C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113C1C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113C1D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113C1D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113C1D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113C1D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113C1D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113C1D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113C1D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113C1D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113C1D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113C1D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113C1D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113C1D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113C1D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113C1E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113C1D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113C1D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113C1E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113C1E2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113C1E3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113C1E4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113C1E5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113C1E6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113C1E7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113C1E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113C1E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113C1EA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113C1EB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113C1F0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113C1EC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13C1ED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113C1EE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13C1EF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113C1F1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113C1F2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113C1F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113C1F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113C1F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113C1F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113C1F7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113C1FC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113C1F8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13C1F9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113C1FA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13C1FB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</w:tbl>
    <w:p w14:paraId="3113C1FD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113C1FE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113C204" w14:textId="77777777" w:rsidTr="00EE688C">
        <w:tc>
          <w:tcPr>
            <w:tcW w:w="7054" w:type="dxa"/>
          </w:tcPr>
          <w:p w14:paraId="3113C1FF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113C200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113C201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113C202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113C203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113C208" w14:textId="77777777" w:rsidTr="00EE688C">
        <w:tc>
          <w:tcPr>
            <w:tcW w:w="7054" w:type="dxa"/>
          </w:tcPr>
          <w:p w14:paraId="3113C20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113C20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13C2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113C20C" w14:textId="77777777" w:rsidTr="00EE688C">
        <w:tc>
          <w:tcPr>
            <w:tcW w:w="7054" w:type="dxa"/>
          </w:tcPr>
          <w:p w14:paraId="3113C20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youth</w:t>
            </w:r>
          </w:p>
        </w:tc>
        <w:tc>
          <w:tcPr>
            <w:tcW w:w="1134" w:type="dxa"/>
          </w:tcPr>
          <w:p w14:paraId="3113C20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13C2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113C210" w14:textId="77777777" w:rsidTr="00EE688C">
        <w:tc>
          <w:tcPr>
            <w:tcW w:w="7054" w:type="dxa"/>
          </w:tcPr>
          <w:p w14:paraId="3113C20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113C20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13C20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113C214" w14:textId="77777777" w:rsidTr="00EE688C">
        <w:tc>
          <w:tcPr>
            <w:tcW w:w="7054" w:type="dxa"/>
          </w:tcPr>
          <w:p w14:paraId="3113C21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113C21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13C21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113C218" w14:textId="77777777" w:rsidTr="00EE688C">
        <w:tc>
          <w:tcPr>
            <w:tcW w:w="7054" w:type="dxa"/>
          </w:tcPr>
          <w:p w14:paraId="3113C21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113C21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13C21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113C21C" w14:textId="77777777" w:rsidTr="00EE688C">
        <w:tc>
          <w:tcPr>
            <w:tcW w:w="7054" w:type="dxa"/>
          </w:tcPr>
          <w:p w14:paraId="3113C219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113C21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13C21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113C220" w14:textId="77777777" w:rsidTr="00EE688C">
        <w:tc>
          <w:tcPr>
            <w:tcW w:w="7054" w:type="dxa"/>
          </w:tcPr>
          <w:p w14:paraId="3113C21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113C21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13C21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113C222" w14:textId="77777777" w:rsidTr="00B176ED">
        <w:tc>
          <w:tcPr>
            <w:tcW w:w="9322" w:type="dxa"/>
            <w:gridSpan w:val="3"/>
          </w:tcPr>
          <w:p w14:paraId="3113C221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113C226" w14:textId="77777777" w:rsidTr="00EE688C">
        <w:tc>
          <w:tcPr>
            <w:tcW w:w="7054" w:type="dxa"/>
          </w:tcPr>
          <w:p w14:paraId="3113C223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113C22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13C22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113C22A" w14:textId="77777777" w:rsidTr="00EE688C">
        <w:tc>
          <w:tcPr>
            <w:tcW w:w="7054" w:type="dxa"/>
          </w:tcPr>
          <w:p w14:paraId="3113C227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113C22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13C22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113C22B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113C22C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113C22D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113C22E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3113C22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113C230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113C23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113C23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113C23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113C23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113C23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113C23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113C237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113C238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113C239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113C23A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113C23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113C23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113C23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113C23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113C23F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113C240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113C241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3113C242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113C24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113C24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113C24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113C24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113C247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113C24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113C24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113C24A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113C24B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113C24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113C24D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113C24E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113C24F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13C252" wp14:editId="3113C253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3C260" w14:textId="77777777" w:rsidR="00177DEA" w:rsidRDefault="00177DEA"/>
                          <w:p w14:paraId="3113C261" w14:textId="77777777" w:rsidR="00177DEA" w:rsidRDefault="00177DEA"/>
                          <w:p w14:paraId="3113C26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113C263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113C264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113C26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113C26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113C267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113C268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113C269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3C252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113C260" w14:textId="77777777" w:rsidR="00177DEA" w:rsidRDefault="00177DEA"/>
                    <w:p w14:paraId="3113C261" w14:textId="77777777" w:rsidR="00177DEA" w:rsidRDefault="00177DEA"/>
                    <w:p w14:paraId="3113C26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113C263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113C264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113C26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113C26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113C267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113C268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113C269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13C254" wp14:editId="3113C255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3C26A" w14:textId="77777777" w:rsidR="00177DEA" w:rsidRDefault="00177DEA" w:rsidP="00B20874"/>
                          <w:p w14:paraId="3113C26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113C26C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113C26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113C26E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113C26F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3C254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113C26A" w14:textId="77777777" w:rsidR="00177DEA" w:rsidRDefault="00177DEA" w:rsidP="00B20874"/>
                    <w:p w14:paraId="3113C26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113C26C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113C26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113C26E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113C26F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04780" w14:textId="77777777" w:rsidR="00B822F1" w:rsidRDefault="00B822F1">
      <w:r>
        <w:separator/>
      </w:r>
    </w:p>
  </w:endnote>
  <w:endnote w:type="continuationSeparator" w:id="0">
    <w:p w14:paraId="08E21148" w14:textId="77777777" w:rsidR="00B822F1" w:rsidRDefault="00B82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3C25E" w14:textId="15039CCC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741AC2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741AC2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113C25F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D6EAE" w14:textId="77777777" w:rsidR="00B822F1" w:rsidRDefault="00B822F1">
      <w:r>
        <w:separator/>
      </w:r>
    </w:p>
  </w:footnote>
  <w:footnote w:type="continuationSeparator" w:id="0">
    <w:p w14:paraId="1DC142A4" w14:textId="77777777" w:rsidR="00B822F1" w:rsidRDefault="00B82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3C25A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113C25B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3C25C" w14:textId="0B69F85F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1AC2">
      <w:rPr>
        <w:rStyle w:val="PageNumber"/>
        <w:noProof/>
      </w:rPr>
      <w:t>5</w:t>
    </w:r>
    <w:r>
      <w:rPr>
        <w:rStyle w:val="PageNumber"/>
      </w:rPr>
      <w:fldChar w:fldCharType="end"/>
    </w:r>
  </w:p>
  <w:p w14:paraId="3113C25D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41AC2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822F1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1C18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13C173"/>
  <w15:docId w15:val="{3042976C-7006-4DF7-86E3-66F0C12E1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008F8B-F7E6-4FB9-BA77-9FDF59A99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1230</Words>
  <Characters>7011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Nqobile Sbusisiwe Makhubu</cp:lastModifiedBy>
  <cp:revision>3</cp:revision>
  <cp:lastPrinted>2016-04-25T13:35:00Z</cp:lastPrinted>
  <dcterms:created xsi:type="dcterms:W3CDTF">2020-10-15T07:33:00Z</dcterms:created>
  <dcterms:modified xsi:type="dcterms:W3CDTF">2020-10-15T10:25:00Z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